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5334A" w14:textId="77777777" w:rsidR="008908B5" w:rsidRDefault="008908B5" w:rsidP="00341579">
      <w:pPr>
        <w:keepNext/>
        <w:keepLines/>
        <w:spacing w:after="120"/>
        <w:rPr>
          <w:rFonts w:asciiTheme="minorHAnsi" w:hAnsiTheme="minorHAnsi" w:cs="Arial"/>
          <w:sz w:val="22"/>
          <w:szCs w:val="22"/>
        </w:rPr>
      </w:pPr>
    </w:p>
    <w:p w14:paraId="111D971F" w14:textId="13DA55BF" w:rsidR="00FD49B4" w:rsidRPr="008908B5" w:rsidRDefault="00FD49B4" w:rsidP="00341579">
      <w:pPr>
        <w:keepNext/>
        <w:keepLines/>
        <w:spacing w:after="120"/>
        <w:rPr>
          <w:rFonts w:asciiTheme="minorHAnsi" w:hAnsiTheme="minorHAnsi" w:cs="Arial"/>
          <w:sz w:val="22"/>
          <w:szCs w:val="22"/>
        </w:rPr>
      </w:pPr>
      <w:r>
        <w:rPr>
          <w:rFonts w:asciiTheme="minorHAnsi" w:hAnsiTheme="minorHAnsi" w:cs="Arial"/>
          <w:sz w:val="22"/>
          <w:szCs w:val="22"/>
        </w:rPr>
        <w:t>SECTION 235216 - FIRETUBE CONDENSING BOILERS</w:t>
      </w:r>
    </w:p>
    <w:p w14:paraId="373B2FB1" w14:textId="77777777" w:rsidR="008908B5" w:rsidRPr="008908B5" w:rsidRDefault="005E0ED2" w:rsidP="005C7EC8">
      <w:pPr>
        <w:pStyle w:val="ListParagraph"/>
        <w:keepNext/>
        <w:keepLines/>
        <w:numPr>
          <w:ilvl w:val="0"/>
          <w:numId w:val="3"/>
        </w:numPr>
        <w:spacing w:before="480" w:after="120"/>
        <w:ind w:hanging="720"/>
        <w:outlineLvl w:val="0"/>
        <w:rPr>
          <w:rFonts w:asciiTheme="minorHAnsi" w:hAnsiTheme="minorHAnsi" w:cs="Arial"/>
          <w:sz w:val="22"/>
          <w:szCs w:val="22"/>
        </w:rPr>
      </w:pPr>
      <w:r w:rsidRPr="008908B5">
        <w:rPr>
          <w:rFonts w:asciiTheme="minorHAnsi" w:hAnsiTheme="minorHAnsi" w:cs="Arial"/>
          <w:sz w:val="22"/>
          <w:szCs w:val="22"/>
        </w:rPr>
        <w:t>GENERAL</w:t>
      </w:r>
    </w:p>
    <w:p w14:paraId="74A17250" w14:textId="77777777" w:rsidR="003C46A0" w:rsidRPr="008908B5" w:rsidRDefault="00FD49B4" w:rsidP="005C7EC8">
      <w:pPr>
        <w:pStyle w:val="ListParagraph"/>
        <w:keepNext/>
        <w:keepLines/>
        <w:numPr>
          <w:ilvl w:val="1"/>
          <w:numId w:val="2"/>
        </w:numPr>
        <w:spacing w:before="480" w:after="120"/>
        <w:outlineLvl w:val="1"/>
        <w:rPr>
          <w:rFonts w:asciiTheme="minorHAnsi" w:hAnsiTheme="minorHAnsi" w:cs="Arial"/>
          <w:sz w:val="22"/>
          <w:szCs w:val="22"/>
        </w:rPr>
      </w:pPr>
      <w:r>
        <w:rPr>
          <w:rFonts w:asciiTheme="minorHAnsi" w:hAnsiTheme="minorHAnsi" w:cstheme="minorHAnsi"/>
          <w:sz w:val="22"/>
          <w:szCs w:val="22"/>
        </w:rPr>
        <w:t>SUMMARY</w:t>
      </w:r>
    </w:p>
    <w:p w14:paraId="70AB5F2B" w14:textId="76254650" w:rsidR="00FD49B4" w:rsidRDefault="00FD49B4"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This Section includes packaged, factory-fabricated and -assembled, gas-fired, firetube stainless steel </w:t>
      </w:r>
      <w:r w:rsidRPr="008908B5">
        <w:rPr>
          <w:rFonts w:asciiTheme="minorHAnsi" w:hAnsiTheme="minorHAnsi" w:cstheme="minorHAnsi"/>
          <w:sz w:val="22"/>
          <w:szCs w:val="22"/>
        </w:rPr>
        <w:t>ultra</w:t>
      </w:r>
      <w:r>
        <w:rPr>
          <w:rFonts w:asciiTheme="minorHAnsi" w:hAnsiTheme="minorHAnsi" w:cstheme="minorHAnsi"/>
          <w:sz w:val="22"/>
          <w:szCs w:val="22"/>
        </w:rPr>
        <w:t>-</w:t>
      </w:r>
      <w:r w:rsidRPr="008908B5">
        <w:rPr>
          <w:rFonts w:asciiTheme="minorHAnsi" w:hAnsiTheme="minorHAnsi" w:cstheme="minorHAnsi"/>
          <w:sz w:val="22"/>
          <w:szCs w:val="22"/>
        </w:rPr>
        <w:t xml:space="preserve">high efficiency </w:t>
      </w:r>
      <w:r>
        <w:rPr>
          <w:rFonts w:asciiTheme="minorHAnsi" w:hAnsiTheme="minorHAnsi" w:cstheme="minorHAnsi"/>
          <w:sz w:val="22"/>
          <w:szCs w:val="22"/>
        </w:rPr>
        <w:t>condensing boilers, trim and accessories for generating hot water.</w:t>
      </w:r>
    </w:p>
    <w:p w14:paraId="796EFB6A" w14:textId="77777777" w:rsidR="003C46A0" w:rsidRPr="008908B5" w:rsidRDefault="005E0ED2"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REFERENCES</w:t>
      </w:r>
    </w:p>
    <w:p w14:paraId="31B00905"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ASME</w:t>
      </w:r>
      <w:r w:rsidR="00AC65A9" w:rsidRPr="008908B5">
        <w:rPr>
          <w:rFonts w:asciiTheme="minorHAnsi" w:hAnsiTheme="minorHAnsi" w:cstheme="minorHAnsi"/>
          <w:sz w:val="22"/>
          <w:szCs w:val="22"/>
        </w:rPr>
        <w:t xml:space="preserve"> Section IV</w:t>
      </w:r>
    </w:p>
    <w:p w14:paraId="4956D3DE"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CAN-1.3.1-77, Industrial and Commercial Gas Fired Packaged Boilers</w:t>
      </w:r>
    </w:p>
    <w:p w14:paraId="230AB754"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CSD</w:t>
      </w:r>
      <w:r w:rsidR="00793B30" w:rsidRPr="008908B5">
        <w:rPr>
          <w:rFonts w:asciiTheme="minorHAnsi" w:hAnsiTheme="minorHAnsi" w:cstheme="minorHAnsi"/>
          <w:sz w:val="22"/>
          <w:szCs w:val="22"/>
        </w:rPr>
        <w:t>-</w:t>
      </w:r>
      <w:r w:rsidRPr="008908B5">
        <w:rPr>
          <w:rFonts w:asciiTheme="minorHAnsi" w:hAnsiTheme="minorHAnsi" w:cstheme="minorHAnsi"/>
          <w:sz w:val="22"/>
          <w:szCs w:val="22"/>
        </w:rPr>
        <w:t>1, Controls and Safety Devices</w:t>
      </w:r>
    </w:p>
    <w:p w14:paraId="6D27D686" w14:textId="51DFF6DC" w:rsidR="00387314" w:rsidRPr="008908B5" w:rsidRDefault="007D4803"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AXA XL</w:t>
      </w:r>
    </w:p>
    <w:p w14:paraId="2C5DB7AF"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NEC, National Electric Code</w:t>
      </w:r>
    </w:p>
    <w:p w14:paraId="225C88B9" w14:textId="77777777" w:rsidR="005E0ED2" w:rsidRPr="008908B5" w:rsidRDefault="005A0B4D"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CSA 4.9, ANSI Z21.13</w:t>
      </w:r>
    </w:p>
    <w:p w14:paraId="52F5D402" w14:textId="061875A0" w:rsidR="004876E7" w:rsidRPr="00A50FD2" w:rsidRDefault="004876E7" w:rsidP="005C7EC8">
      <w:pPr>
        <w:pStyle w:val="ListParagraph"/>
        <w:keepNext/>
        <w:keepLines/>
        <w:numPr>
          <w:ilvl w:val="2"/>
          <w:numId w:val="2"/>
        </w:numPr>
        <w:spacing w:after="120"/>
        <w:outlineLvl w:val="2"/>
        <w:rPr>
          <w:rFonts w:asciiTheme="minorHAnsi" w:hAnsiTheme="minorHAnsi" w:cstheme="minorHAnsi"/>
          <w:b/>
          <w:sz w:val="22"/>
          <w:szCs w:val="22"/>
        </w:rPr>
      </w:pPr>
      <w:r w:rsidRPr="008908B5">
        <w:rPr>
          <w:rFonts w:asciiTheme="minorHAnsi" w:hAnsiTheme="minorHAnsi" w:cstheme="minorHAnsi"/>
          <w:sz w:val="22"/>
          <w:szCs w:val="22"/>
        </w:rPr>
        <w:t>AHRI</w:t>
      </w:r>
      <w:r w:rsidR="00DD0A40">
        <w:rPr>
          <w:rFonts w:asciiTheme="minorHAnsi" w:hAnsiTheme="minorHAnsi" w:cstheme="minorHAnsi"/>
          <w:sz w:val="22"/>
          <w:szCs w:val="22"/>
        </w:rPr>
        <w:t>-1500</w:t>
      </w:r>
      <w:r w:rsidRPr="008908B5">
        <w:rPr>
          <w:rFonts w:asciiTheme="minorHAnsi" w:hAnsiTheme="minorHAnsi" w:cstheme="minorHAnsi"/>
          <w:sz w:val="22"/>
          <w:szCs w:val="22"/>
        </w:rPr>
        <w:t>, BTS-2000</w:t>
      </w:r>
    </w:p>
    <w:p w14:paraId="3BD33069" w14:textId="77777777" w:rsidR="00A50FD2" w:rsidRPr="008908B5" w:rsidRDefault="00A50FD2"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ASHRAE 90.1</w:t>
      </w:r>
    </w:p>
    <w:p w14:paraId="2FF50443"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SUBMITTALS</w:t>
      </w:r>
    </w:p>
    <w:p w14:paraId="65B14931" w14:textId="77777777" w:rsidR="00387314" w:rsidRPr="008908B5" w:rsidRDefault="00540A57"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Product Data: Include performance data, operating characteristics,</w:t>
      </w:r>
      <w:r w:rsidR="00387314" w:rsidRPr="008908B5">
        <w:rPr>
          <w:rFonts w:asciiTheme="minorHAnsi" w:hAnsiTheme="minorHAnsi" w:cstheme="minorHAnsi"/>
          <w:sz w:val="22"/>
          <w:szCs w:val="22"/>
        </w:rPr>
        <w:t xml:space="preserve"> technical product data</w:t>
      </w:r>
      <w:r>
        <w:rPr>
          <w:rFonts w:asciiTheme="minorHAnsi" w:hAnsiTheme="minorHAnsi" w:cstheme="minorHAnsi"/>
          <w:sz w:val="22"/>
          <w:szCs w:val="22"/>
        </w:rPr>
        <w:t xml:space="preserve">, </w:t>
      </w:r>
      <w:r w:rsidR="00387314" w:rsidRPr="008908B5">
        <w:rPr>
          <w:rFonts w:asciiTheme="minorHAnsi" w:hAnsiTheme="minorHAnsi" w:cstheme="minorHAnsi"/>
          <w:sz w:val="22"/>
          <w:szCs w:val="22"/>
        </w:rPr>
        <w:t>rated capacities of selected model, weights (shipping, installed and operating), installation and start</w:t>
      </w:r>
      <w:r>
        <w:rPr>
          <w:rFonts w:asciiTheme="minorHAnsi" w:hAnsiTheme="minorHAnsi" w:cstheme="minorHAnsi"/>
          <w:sz w:val="22"/>
          <w:szCs w:val="22"/>
        </w:rPr>
        <w:t xml:space="preserve">-up instructions, and furnished </w:t>
      </w:r>
      <w:r w:rsidR="00387314" w:rsidRPr="008908B5">
        <w:rPr>
          <w:rFonts w:asciiTheme="minorHAnsi" w:hAnsiTheme="minorHAnsi" w:cstheme="minorHAnsi"/>
          <w:sz w:val="22"/>
          <w:szCs w:val="22"/>
        </w:rPr>
        <w:t>accessory information.</w:t>
      </w:r>
    </w:p>
    <w:p w14:paraId="5D51C83F" w14:textId="77777777" w:rsidR="00387314"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 xml:space="preserve">Shop Drawings: </w:t>
      </w:r>
      <w:r w:rsidR="004A00F8">
        <w:rPr>
          <w:rFonts w:asciiTheme="minorHAnsi" w:hAnsiTheme="minorHAnsi" w:cstheme="minorHAnsi"/>
          <w:sz w:val="22"/>
          <w:szCs w:val="22"/>
        </w:rPr>
        <w:t>For boiler, standard boiler trim and accessories.</w:t>
      </w:r>
    </w:p>
    <w:p w14:paraId="257C04DC" w14:textId="77777777" w:rsidR="004A00F8"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End Assembly Drawing: Detail overall dimensions, connection sizes, connection locations, and clearance requirements.</w:t>
      </w:r>
    </w:p>
    <w:p w14:paraId="21D33BF3" w14:textId="77777777" w:rsidR="00540A57"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Wiring Diagrams: Detail</w:t>
      </w:r>
      <w:r w:rsidR="00387314" w:rsidRPr="008908B5">
        <w:rPr>
          <w:rFonts w:asciiTheme="minorHAnsi" w:hAnsiTheme="minorHAnsi" w:cstheme="minorHAnsi"/>
          <w:sz w:val="22"/>
          <w:szCs w:val="22"/>
        </w:rPr>
        <w:t xml:space="preserve"> electrical requirements for the boiler including ladder type wiring diagrams for </w:t>
      </w:r>
      <w:r>
        <w:rPr>
          <w:rFonts w:asciiTheme="minorHAnsi" w:hAnsiTheme="minorHAnsi" w:cstheme="minorHAnsi"/>
          <w:sz w:val="22"/>
          <w:szCs w:val="22"/>
        </w:rPr>
        <w:t xml:space="preserve">power, </w:t>
      </w:r>
      <w:proofErr w:type="gramStart"/>
      <w:r w:rsidR="00387314" w:rsidRPr="008908B5">
        <w:rPr>
          <w:rFonts w:asciiTheme="minorHAnsi" w:hAnsiTheme="minorHAnsi" w:cstheme="minorHAnsi"/>
          <w:sz w:val="22"/>
          <w:szCs w:val="22"/>
        </w:rPr>
        <w:t>interlock</w:t>
      </w:r>
      <w:proofErr w:type="gramEnd"/>
      <w:r w:rsidR="00387314" w:rsidRPr="008908B5">
        <w:rPr>
          <w:rFonts w:asciiTheme="minorHAnsi" w:hAnsiTheme="minorHAnsi" w:cstheme="minorHAnsi"/>
          <w:sz w:val="22"/>
          <w:szCs w:val="22"/>
        </w:rPr>
        <w:t xml:space="preserve"> and control wiring. Clearly differentiate between portions of wiring that are factory installed and portions to be field installed.</w:t>
      </w:r>
    </w:p>
    <w:p w14:paraId="3FAF8C74" w14:textId="77777777" w:rsidR="0038455F" w:rsidRPr="003F5351" w:rsidRDefault="0038455F"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Certificate of Product Rating: Submit AHRI Certificate indicating Thermal Efficiency, Combustion Efficiency, Material</w:t>
      </w:r>
      <w:r w:rsidR="002242DD" w:rsidRPr="003F5351">
        <w:rPr>
          <w:rFonts w:asciiTheme="minorHAnsi" w:hAnsiTheme="minorHAnsi" w:cstheme="minorHAnsi"/>
          <w:sz w:val="22"/>
          <w:szCs w:val="22"/>
        </w:rPr>
        <w:t>s of Construction</w:t>
      </w:r>
      <w:r w:rsidRPr="003F5351">
        <w:rPr>
          <w:rFonts w:asciiTheme="minorHAnsi" w:hAnsiTheme="minorHAnsi" w:cstheme="minorHAnsi"/>
          <w:sz w:val="22"/>
          <w:szCs w:val="22"/>
        </w:rPr>
        <w:t>, Input, and Gross Output conform to the design basis.</w:t>
      </w:r>
    </w:p>
    <w:p w14:paraId="4CAC1A4D" w14:textId="77777777" w:rsidR="004A00F8" w:rsidRPr="003F5351"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Thermal efficiency curves:</w:t>
      </w:r>
      <w:r w:rsidR="0038455F" w:rsidRPr="003F5351">
        <w:rPr>
          <w:rFonts w:asciiTheme="minorHAnsi" w:hAnsiTheme="minorHAnsi" w:cstheme="minorHAnsi"/>
          <w:sz w:val="22"/>
          <w:szCs w:val="22"/>
        </w:rPr>
        <w:t xml:space="preserve"> Submit thermal efficiency curves between and including minimum and maximum rated capacities, for return water temperatures ranging from 80°F to 180°F.</w:t>
      </w:r>
    </w:p>
    <w:p w14:paraId="0179E5DA" w14:textId="77777777" w:rsidR="004A00F8" w:rsidRPr="005A469C" w:rsidRDefault="00341579" w:rsidP="005C7EC8">
      <w:pPr>
        <w:pStyle w:val="ListParagraph"/>
        <w:keepNext/>
        <w:keepLines/>
        <w:numPr>
          <w:ilvl w:val="2"/>
          <w:numId w:val="2"/>
        </w:numPr>
        <w:spacing w:after="120"/>
        <w:outlineLvl w:val="2"/>
        <w:rPr>
          <w:rFonts w:asciiTheme="minorHAnsi" w:hAnsiTheme="minorHAnsi" w:cstheme="minorHAnsi"/>
          <w:sz w:val="22"/>
          <w:szCs w:val="22"/>
        </w:rPr>
      </w:pPr>
      <w:proofErr w:type="gramStart"/>
      <w:r w:rsidRPr="005A469C">
        <w:rPr>
          <w:rFonts w:asciiTheme="minorHAnsi" w:hAnsiTheme="minorHAnsi" w:cstheme="minorHAnsi"/>
          <w:sz w:val="22"/>
          <w:szCs w:val="22"/>
        </w:rPr>
        <w:t>Water</w:t>
      </w:r>
      <w:proofErr w:type="gramEnd"/>
      <w:r w:rsidRPr="005A469C">
        <w:rPr>
          <w:rFonts w:asciiTheme="minorHAnsi" w:hAnsiTheme="minorHAnsi" w:cstheme="minorHAnsi"/>
          <w:sz w:val="22"/>
          <w:szCs w:val="22"/>
        </w:rPr>
        <w:t xml:space="preserve"> side pressure drop curve.</w:t>
      </w:r>
    </w:p>
    <w:p w14:paraId="3C73828F" w14:textId="3DED8401" w:rsidR="00341579" w:rsidRPr="00F727E0" w:rsidRDefault="00341579" w:rsidP="005C7EC8">
      <w:pPr>
        <w:pStyle w:val="ListParagraph"/>
        <w:keepNext/>
        <w:keepLines/>
        <w:numPr>
          <w:ilvl w:val="2"/>
          <w:numId w:val="2"/>
        </w:numPr>
        <w:spacing w:after="120"/>
        <w:outlineLvl w:val="2"/>
        <w:rPr>
          <w:rFonts w:asciiTheme="minorHAnsi" w:hAnsiTheme="minorHAnsi" w:cstheme="minorHAnsi"/>
          <w:sz w:val="22"/>
          <w:szCs w:val="22"/>
        </w:rPr>
      </w:pPr>
      <w:r w:rsidRPr="00F727E0">
        <w:rPr>
          <w:rFonts w:asciiTheme="minorHAnsi" w:hAnsiTheme="minorHAnsi" w:cstheme="minorHAnsi"/>
          <w:sz w:val="22"/>
          <w:szCs w:val="22"/>
        </w:rPr>
        <w:lastRenderedPageBreak/>
        <w:t>Flue gas temperature curves: Submit flue gas temperature curves for minimum and maximum boiler capacity</w:t>
      </w:r>
      <w:r w:rsidR="00E836A2">
        <w:rPr>
          <w:rFonts w:asciiTheme="minorHAnsi" w:hAnsiTheme="minorHAnsi" w:cstheme="minorHAnsi"/>
          <w:sz w:val="22"/>
          <w:szCs w:val="22"/>
        </w:rPr>
        <w:t xml:space="preserve"> when operating on natural gas</w:t>
      </w:r>
      <w:r w:rsidR="0038455F" w:rsidRPr="00F727E0">
        <w:rPr>
          <w:rFonts w:asciiTheme="minorHAnsi" w:hAnsiTheme="minorHAnsi" w:cstheme="minorHAnsi"/>
          <w:sz w:val="22"/>
          <w:szCs w:val="22"/>
        </w:rPr>
        <w:t xml:space="preserve"> for</w:t>
      </w:r>
      <w:r w:rsidRPr="00F727E0">
        <w:rPr>
          <w:rFonts w:asciiTheme="minorHAnsi" w:hAnsiTheme="minorHAnsi" w:cstheme="minorHAnsi"/>
          <w:sz w:val="22"/>
          <w:szCs w:val="22"/>
        </w:rPr>
        <w:t xml:space="preserve"> return water temperatures ranging from 80°F to 160°F.</w:t>
      </w:r>
    </w:p>
    <w:p w14:paraId="366481CA" w14:textId="77777777" w:rsidR="00341579" w:rsidRDefault="00341579" w:rsidP="005C7EC8">
      <w:pPr>
        <w:pStyle w:val="ListParagraph"/>
        <w:keepNext/>
        <w:keepLines/>
        <w:numPr>
          <w:ilvl w:val="3"/>
          <w:numId w:val="2"/>
        </w:numPr>
        <w:spacing w:after="120"/>
        <w:ind w:left="2160" w:hanging="1080"/>
        <w:outlineLvl w:val="2"/>
        <w:rPr>
          <w:rFonts w:asciiTheme="minorHAnsi" w:hAnsiTheme="minorHAnsi" w:cstheme="minorHAnsi"/>
          <w:sz w:val="22"/>
          <w:szCs w:val="22"/>
        </w:rPr>
      </w:pPr>
      <w:r>
        <w:rPr>
          <w:rFonts w:asciiTheme="minorHAnsi" w:hAnsiTheme="minorHAnsi" w:cstheme="minorHAnsi"/>
          <w:sz w:val="22"/>
          <w:szCs w:val="22"/>
        </w:rPr>
        <w:t>If submitted flue gas temperatures</w:t>
      </w:r>
      <w:r w:rsidR="0054635D">
        <w:rPr>
          <w:rFonts w:asciiTheme="minorHAnsi" w:hAnsiTheme="minorHAnsi" w:cstheme="minorHAnsi"/>
          <w:sz w:val="22"/>
          <w:szCs w:val="22"/>
        </w:rPr>
        <w:t xml:space="preserve"> or excess O2% levels</w:t>
      </w:r>
      <w:r>
        <w:rPr>
          <w:rFonts w:asciiTheme="minorHAnsi" w:hAnsiTheme="minorHAnsi" w:cstheme="minorHAnsi"/>
          <w:sz w:val="22"/>
          <w:szCs w:val="22"/>
        </w:rPr>
        <w:t>, minimum</w:t>
      </w:r>
      <w:r w:rsidR="003F5351">
        <w:rPr>
          <w:rFonts w:asciiTheme="minorHAnsi" w:hAnsiTheme="minorHAnsi" w:cstheme="minorHAnsi"/>
          <w:sz w:val="22"/>
          <w:szCs w:val="22"/>
        </w:rPr>
        <w:t xml:space="preserve"> or maximum inputs are</w:t>
      </w:r>
      <w:r>
        <w:rPr>
          <w:rFonts w:asciiTheme="minorHAnsi" w:hAnsiTheme="minorHAnsi" w:cstheme="minorHAnsi"/>
          <w:sz w:val="22"/>
          <w:szCs w:val="22"/>
        </w:rPr>
        <w:t xml:space="preserve"> different from that of the basis of design manufacturer</w:t>
      </w:r>
      <w:r w:rsidR="007642C6">
        <w:rPr>
          <w:rFonts w:asciiTheme="minorHAnsi" w:hAnsiTheme="minorHAnsi" w:cstheme="minorHAnsi"/>
          <w:sz w:val="22"/>
          <w:szCs w:val="22"/>
        </w:rPr>
        <w:t xml:space="preserve"> and model, the manufacturer </w:t>
      </w:r>
      <w:r>
        <w:rPr>
          <w:rFonts w:asciiTheme="minorHAnsi" w:hAnsiTheme="minorHAnsi" w:cstheme="minorHAnsi"/>
          <w:sz w:val="22"/>
          <w:szCs w:val="22"/>
        </w:rPr>
        <w:t xml:space="preserve">shall be responsible for </w:t>
      </w:r>
      <w:r w:rsidR="002242DD">
        <w:rPr>
          <w:rFonts w:asciiTheme="minorHAnsi" w:hAnsiTheme="minorHAnsi" w:cstheme="minorHAnsi"/>
          <w:sz w:val="22"/>
          <w:szCs w:val="22"/>
        </w:rPr>
        <w:t>draft</w:t>
      </w:r>
      <w:r>
        <w:rPr>
          <w:rFonts w:asciiTheme="minorHAnsi" w:hAnsiTheme="minorHAnsi" w:cstheme="minorHAnsi"/>
          <w:sz w:val="22"/>
          <w:szCs w:val="22"/>
        </w:rPr>
        <w:t xml:space="preserve"> calculations</w:t>
      </w:r>
      <w:r w:rsidR="002242DD">
        <w:rPr>
          <w:rFonts w:asciiTheme="minorHAnsi" w:hAnsiTheme="minorHAnsi" w:cstheme="minorHAnsi"/>
          <w:sz w:val="22"/>
          <w:szCs w:val="22"/>
        </w:rPr>
        <w:t xml:space="preserve"> and</w:t>
      </w:r>
      <w:r w:rsidR="002D7570">
        <w:rPr>
          <w:rFonts w:asciiTheme="minorHAnsi" w:hAnsiTheme="minorHAnsi" w:cstheme="minorHAnsi"/>
          <w:sz w:val="22"/>
          <w:szCs w:val="22"/>
        </w:rPr>
        <w:t xml:space="preserve"> potential costs associated with</w:t>
      </w:r>
      <w:r>
        <w:rPr>
          <w:rFonts w:asciiTheme="minorHAnsi" w:hAnsiTheme="minorHAnsi" w:cstheme="minorHAnsi"/>
          <w:sz w:val="22"/>
          <w:szCs w:val="22"/>
        </w:rPr>
        <w:t xml:space="preserve"> reselection of the flue gas exhaust </w:t>
      </w:r>
      <w:r w:rsidR="00DB5CB5">
        <w:rPr>
          <w:rFonts w:asciiTheme="minorHAnsi" w:hAnsiTheme="minorHAnsi" w:cstheme="minorHAnsi"/>
          <w:sz w:val="22"/>
          <w:szCs w:val="22"/>
        </w:rPr>
        <w:t xml:space="preserve">vent </w:t>
      </w:r>
      <w:r>
        <w:rPr>
          <w:rFonts w:asciiTheme="minorHAnsi" w:hAnsiTheme="minorHAnsi" w:cstheme="minorHAnsi"/>
          <w:sz w:val="22"/>
          <w:szCs w:val="22"/>
        </w:rPr>
        <w:t>system.</w:t>
      </w:r>
    </w:p>
    <w:p w14:paraId="48D3FF85"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Source quality-control test reports.</w:t>
      </w:r>
    </w:p>
    <w:p w14:paraId="07FE62B1"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Field quality-control test reports: </w:t>
      </w:r>
      <w:r w:rsidR="00296268">
        <w:rPr>
          <w:rFonts w:asciiTheme="minorHAnsi" w:hAnsiTheme="minorHAnsi" w:cstheme="minorHAnsi"/>
          <w:sz w:val="22"/>
          <w:szCs w:val="22"/>
        </w:rPr>
        <w:t xml:space="preserve">Start-up by a factory </w:t>
      </w:r>
      <w:r>
        <w:rPr>
          <w:rFonts w:asciiTheme="minorHAnsi" w:hAnsiTheme="minorHAnsi" w:cstheme="minorHAnsi"/>
          <w:sz w:val="22"/>
          <w:szCs w:val="22"/>
        </w:rPr>
        <w:t xml:space="preserve">authorized service </w:t>
      </w:r>
      <w:r w:rsidR="00296268">
        <w:rPr>
          <w:rFonts w:asciiTheme="minorHAnsi" w:hAnsiTheme="minorHAnsi" w:cstheme="minorHAnsi"/>
          <w:sz w:val="22"/>
          <w:szCs w:val="22"/>
        </w:rPr>
        <w:t>company.</w:t>
      </w:r>
    </w:p>
    <w:p w14:paraId="451CDDD1" w14:textId="77777777" w:rsidR="00296268" w:rsidRDefault="0029626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Operation and Maintenance Data: Data to be included in Installation and Operation Manual.</w:t>
      </w:r>
    </w:p>
    <w:p w14:paraId="7F7679A2" w14:textId="77777777" w:rsidR="00961921" w:rsidRPr="00EF171C" w:rsidRDefault="00961921"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Warranty: Standard warranty specified in this Section.</w:t>
      </w:r>
    </w:p>
    <w:p w14:paraId="7F252C77"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Q</w:t>
      </w:r>
      <w:r w:rsidR="001A1789" w:rsidRPr="008908B5">
        <w:rPr>
          <w:rFonts w:asciiTheme="minorHAnsi" w:hAnsiTheme="minorHAnsi" w:cstheme="minorHAnsi"/>
          <w:sz w:val="22"/>
          <w:szCs w:val="22"/>
        </w:rPr>
        <w:t>UALITY ASSURANCE</w:t>
      </w:r>
    </w:p>
    <w:p w14:paraId="75436D35" w14:textId="77777777" w:rsidR="007C74E5" w:rsidRDefault="007C74E5" w:rsidP="007C74E5">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Manufacturer</w:t>
      </w:r>
      <w:r w:rsidRPr="008908B5">
        <w:rPr>
          <w:rFonts w:asciiTheme="minorHAnsi" w:hAnsiTheme="minorHAnsi" w:cstheme="minorHAnsi"/>
          <w:sz w:val="22"/>
          <w:szCs w:val="22"/>
        </w:rPr>
        <w:t xml:space="preserve"> Qualifications: Firms regularly engaged in the manufacture of condensing hydronic boilers with welded steel pressure vessels, whose products have been in satisfactory use in service for not less than twenty-five (25) years. The manufacturer must be </w:t>
      </w:r>
      <w:r>
        <w:rPr>
          <w:rFonts w:asciiTheme="minorHAnsi" w:hAnsiTheme="minorHAnsi" w:cstheme="minorHAnsi"/>
          <w:sz w:val="22"/>
          <w:szCs w:val="22"/>
        </w:rPr>
        <w:t>headquartered</w:t>
      </w:r>
      <w:r w:rsidRPr="008908B5">
        <w:rPr>
          <w:rFonts w:asciiTheme="minorHAnsi" w:hAnsiTheme="minorHAnsi" w:cstheme="minorHAnsi"/>
          <w:sz w:val="22"/>
          <w:szCs w:val="22"/>
        </w:rPr>
        <w:t xml:space="preserve"> in N</w:t>
      </w:r>
      <w:r>
        <w:rPr>
          <w:rFonts w:asciiTheme="minorHAnsi" w:hAnsiTheme="minorHAnsi" w:cstheme="minorHAnsi"/>
          <w:sz w:val="22"/>
          <w:szCs w:val="22"/>
        </w:rPr>
        <w:t xml:space="preserve">orth America and manufacture pressure vessels in an ASME-certified facility wholly owned by the manufacturer. </w:t>
      </w:r>
      <w:r w:rsidRPr="008908B5">
        <w:rPr>
          <w:rFonts w:asciiTheme="minorHAnsi" w:hAnsiTheme="minorHAnsi" w:cstheme="minorHAnsi"/>
          <w:sz w:val="22"/>
          <w:szCs w:val="22"/>
        </w:rPr>
        <w:t xml:space="preserve">The specifying engineer, </w:t>
      </w:r>
      <w:r w:rsidRPr="00A50FD2">
        <w:rPr>
          <w:rFonts w:asciiTheme="minorHAnsi" w:hAnsiTheme="minorHAnsi" w:cstheme="minorHAnsi"/>
          <w:sz w:val="22"/>
          <w:szCs w:val="22"/>
        </w:rPr>
        <w:t>contractor and end customer must have the option to visit the factory to witness test fire and other relevant procedures</w:t>
      </w:r>
      <w:r>
        <w:rPr>
          <w:rFonts w:asciiTheme="minorHAnsi" w:hAnsiTheme="minorHAnsi" w:cstheme="minorHAnsi"/>
          <w:sz w:val="22"/>
          <w:szCs w:val="22"/>
        </w:rPr>
        <w:t xml:space="preserve"> of a similar boiler type</w:t>
      </w:r>
      <w:r w:rsidRPr="00A50FD2">
        <w:rPr>
          <w:rFonts w:asciiTheme="minorHAnsi" w:hAnsiTheme="minorHAnsi" w:cstheme="minorHAnsi"/>
          <w:sz w:val="22"/>
          <w:szCs w:val="22"/>
        </w:rPr>
        <w:t>.</w:t>
      </w:r>
    </w:p>
    <w:p w14:paraId="22A5E08E" w14:textId="77777777" w:rsidR="00027981" w:rsidRDefault="00A50FD2" w:rsidP="005C7EC8">
      <w:pPr>
        <w:pStyle w:val="ListParagraph"/>
        <w:keepNext/>
        <w:keepLines/>
        <w:numPr>
          <w:ilvl w:val="2"/>
          <w:numId w:val="2"/>
        </w:numPr>
        <w:spacing w:after="120"/>
        <w:rPr>
          <w:rFonts w:asciiTheme="minorHAnsi" w:hAnsiTheme="minorHAnsi" w:cstheme="minorHAnsi"/>
          <w:sz w:val="22"/>
          <w:szCs w:val="22"/>
        </w:rPr>
      </w:pPr>
      <w:r w:rsidRPr="00A50FD2">
        <w:rPr>
          <w:rFonts w:asciiTheme="minorHAnsi" w:hAnsiTheme="minorHAnsi" w:cstheme="minorHAnsi"/>
          <w:sz w:val="22"/>
          <w:szCs w:val="22"/>
        </w:rPr>
        <w:t>Electrical Components, Devices and Accessories: Listed and labeled as defined in NFPA 70, Article 100, by a testing agency acceptable to authorities having jurisdiction, and marked for intended use.</w:t>
      </w:r>
    </w:p>
    <w:p w14:paraId="50A47775" w14:textId="77777777" w:rsidR="00A50FD2" w:rsidRPr="003238FF" w:rsidRDefault="00A50FD2" w:rsidP="005C7EC8">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ASME Compliance: Fabricate and label boilers to comply with ASME Boiler and Pressure Vessel Code, Section IV “Heating Boilers”, for a maximum allowable working pressure of 160 PSIG.</w:t>
      </w:r>
    </w:p>
    <w:p w14:paraId="5087B578" w14:textId="77777777" w:rsidR="000F2EB5" w:rsidRPr="003238FF" w:rsidRDefault="000F2EB5"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CSD-1 Compliance:</w:t>
      </w:r>
      <w:r w:rsidR="003238FF" w:rsidRPr="003238FF">
        <w:rPr>
          <w:rFonts w:asciiTheme="minorHAnsi" w:hAnsiTheme="minorHAnsi" w:cstheme="minorHAnsi"/>
          <w:sz w:val="22"/>
          <w:szCs w:val="22"/>
        </w:rPr>
        <w:t xml:space="preserve"> The boiler shall comply with ASME Controls and Safety Devices for Automatically Fired Boilers (CSD-1).</w:t>
      </w:r>
    </w:p>
    <w:p w14:paraId="0149A100" w14:textId="77777777" w:rsidR="00A50FD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ASHRAE/IESNA 90.1 Compliance: Boilers shall have minimum efficiency according to “Gas and </w:t>
      </w:r>
      <w:proofErr w:type="gramStart"/>
      <w:r>
        <w:rPr>
          <w:rFonts w:asciiTheme="minorHAnsi" w:hAnsiTheme="minorHAnsi" w:cstheme="minorHAnsi"/>
          <w:sz w:val="22"/>
          <w:szCs w:val="22"/>
        </w:rPr>
        <w:t>Oil Fired</w:t>
      </w:r>
      <w:proofErr w:type="gramEnd"/>
      <w:r>
        <w:rPr>
          <w:rFonts w:asciiTheme="minorHAnsi" w:hAnsiTheme="minorHAnsi" w:cstheme="minorHAnsi"/>
          <w:sz w:val="22"/>
          <w:szCs w:val="22"/>
        </w:rPr>
        <w:t xml:space="preserve"> Boilers - Minimum Efficiency Requirements.”</w:t>
      </w:r>
    </w:p>
    <w:p w14:paraId="00B23FC4" w14:textId="77777777" w:rsidR="00A50FD2" w:rsidRDefault="00964FCF" w:rsidP="00964FCF">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UL</w:t>
      </w:r>
      <w:r w:rsidR="005A0B4D">
        <w:rPr>
          <w:rFonts w:asciiTheme="minorHAnsi" w:hAnsiTheme="minorHAnsi" w:cstheme="minorHAnsi"/>
          <w:sz w:val="22"/>
          <w:szCs w:val="22"/>
        </w:rPr>
        <w:t xml:space="preserve"> </w:t>
      </w:r>
      <w:r w:rsidR="00A50FD2">
        <w:rPr>
          <w:rFonts w:asciiTheme="minorHAnsi" w:hAnsiTheme="minorHAnsi" w:cstheme="minorHAnsi"/>
          <w:sz w:val="22"/>
          <w:szCs w:val="22"/>
        </w:rPr>
        <w:t xml:space="preserve">Compliance: Boilers must be tested for compliance with </w:t>
      </w:r>
      <w:r>
        <w:rPr>
          <w:rFonts w:asciiTheme="minorHAnsi" w:hAnsiTheme="minorHAnsi" w:cstheme="minorHAnsi"/>
          <w:sz w:val="22"/>
          <w:szCs w:val="22"/>
        </w:rPr>
        <w:t>UL 795</w:t>
      </w:r>
      <w:r w:rsidR="00A50FD2">
        <w:rPr>
          <w:rFonts w:asciiTheme="minorHAnsi" w:hAnsiTheme="minorHAnsi" w:cstheme="minorHAnsi"/>
          <w:sz w:val="22"/>
          <w:szCs w:val="22"/>
        </w:rPr>
        <w:t>, “</w:t>
      </w:r>
      <w:r w:rsidRPr="00964FCF">
        <w:rPr>
          <w:rFonts w:asciiTheme="minorHAnsi" w:hAnsiTheme="minorHAnsi" w:cstheme="minorHAnsi"/>
          <w:sz w:val="22"/>
          <w:szCs w:val="22"/>
        </w:rPr>
        <w:t>Standard for Commercial-Industrial Gas Heating Equipment</w:t>
      </w:r>
      <w:r w:rsidR="005A0B4D">
        <w:rPr>
          <w:rFonts w:asciiTheme="minorHAnsi" w:hAnsiTheme="minorHAnsi" w:cstheme="minorHAnsi"/>
          <w:sz w:val="22"/>
          <w:szCs w:val="22"/>
        </w:rPr>
        <w:t>.</w:t>
      </w:r>
      <w:r w:rsidR="00A50FD2">
        <w:rPr>
          <w:rFonts w:asciiTheme="minorHAnsi" w:hAnsiTheme="minorHAnsi" w:cstheme="minorHAnsi"/>
          <w:sz w:val="22"/>
          <w:szCs w:val="22"/>
        </w:rPr>
        <w:t>” Boilers shall be listed and labeled by ETL.</w:t>
      </w:r>
    </w:p>
    <w:p w14:paraId="5144EF9C" w14:textId="24072811" w:rsidR="00A50FD2" w:rsidRPr="00283350"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AHRI Compliance: Boilers shall be tested and rated according to the</w:t>
      </w:r>
      <w:r w:rsidR="006B47B2">
        <w:rPr>
          <w:rFonts w:asciiTheme="minorHAnsi" w:hAnsiTheme="minorHAnsi" w:cstheme="minorHAnsi"/>
          <w:sz w:val="22"/>
          <w:szCs w:val="22"/>
        </w:rPr>
        <w:t xml:space="preserve"> AHRI-1500 or</w:t>
      </w:r>
      <w:r>
        <w:rPr>
          <w:rFonts w:asciiTheme="minorHAnsi" w:hAnsiTheme="minorHAnsi" w:cstheme="minorHAnsi"/>
          <w:sz w:val="22"/>
          <w:szCs w:val="22"/>
        </w:rPr>
        <w:t xml:space="preserve"> BTS-2000 test standard and </w:t>
      </w:r>
      <w:r w:rsidRPr="00283350">
        <w:rPr>
          <w:rFonts w:asciiTheme="minorHAnsi" w:hAnsiTheme="minorHAnsi" w:cstheme="minorHAnsi"/>
          <w:sz w:val="22"/>
          <w:szCs w:val="22"/>
        </w:rPr>
        <w:t>verified by AHRI.</w:t>
      </w:r>
    </w:p>
    <w:p w14:paraId="5CA91BDB"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of the type, design, and size that the manufacturer currently offers for sale and appears in the manufacturer’s current catalog.</w:t>
      </w:r>
    </w:p>
    <w:p w14:paraId="5E9E8C87"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fit within the allocated space, leaving ample allowance for maintenance and inspection.</w:t>
      </w:r>
    </w:p>
    <w:p w14:paraId="03820D6F"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new and fabricated from new materials. The equipment shall be free from defects in materials and workmanship.</w:t>
      </w:r>
    </w:p>
    <w:p w14:paraId="2F4A0E80"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proofErr w:type="gramStart"/>
      <w:r w:rsidRPr="00283350">
        <w:rPr>
          <w:rFonts w:asciiTheme="minorHAnsi" w:hAnsiTheme="minorHAnsi" w:cstheme="minorHAnsi"/>
          <w:sz w:val="22"/>
          <w:szCs w:val="22"/>
        </w:rPr>
        <w:t>In order to</w:t>
      </w:r>
      <w:proofErr w:type="gramEnd"/>
      <w:r w:rsidRPr="00283350">
        <w:rPr>
          <w:rFonts w:asciiTheme="minorHAnsi" w:hAnsiTheme="minorHAnsi" w:cstheme="minorHAnsi"/>
          <w:sz w:val="22"/>
          <w:szCs w:val="22"/>
        </w:rPr>
        <w:t xml:space="preserve"> provide unit responsibility for the specified capacities, efficiencies, and performance, the boiler manufacturer shall certify in writing that the equipment being submitted shall perform as specified.</w:t>
      </w:r>
    </w:p>
    <w:p w14:paraId="471B20A9" w14:textId="77777777" w:rsidR="00A50FD2" w:rsidRDefault="00A50FD2" w:rsidP="005C7EC8">
      <w:pPr>
        <w:pStyle w:val="ListParagraph"/>
        <w:keepNext/>
        <w:keepLines/>
        <w:numPr>
          <w:ilvl w:val="1"/>
          <w:numId w:val="2"/>
        </w:numPr>
        <w:spacing w:before="480" w:after="120"/>
        <w:rPr>
          <w:rFonts w:asciiTheme="minorHAnsi" w:hAnsiTheme="minorHAnsi" w:cstheme="minorHAnsi"/>
          <w:sz w:val="22"/>
          <w:szCs w:val="22"/>
        </w:rPr>
      </w:pPr>
      <w:r>
        <w:rPr>
          <w:rFonts w:asciiTheme="minorHAnsi" w:hAnsiTheme="minorHAnsi" w:cstheme="minorHAnsi"/>
          <w:sz w:val="22"/>
          <w:szCs w:val="22"/>
        </w:rPr>
        <w:lastRenderedPageBreak/>
        <w:t>COORDINATION</w:t>
      </w:r>
    </w:p>
    <w:p w14:paraId="76C0DD44" w14:textId="77777777" w:rsidR="00A50FD2" w:rsidRPr="00A700A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Mechanical </w:t>
      </w:r>
      <w:proofErr w:type="gramStart"/>
      <w:r>
        <w:rPr>
          <w:rFonts w:asciiTheme="minorHAnsi" w:hAnsiTheme="minorHAnsi" w:cstheme="minorHAnsi"/>
          <w:sz w:val="22"/>
          <w:szCs w:val="22"/>
        </w:rPr>
        <w:t>contractor</w:t>
      </w:r>
      <w:proofErr w:type="gramEnd"/>
      <w:r>
        <w:rPr>
          <w:rFonts w:asciiTheme="minorHAnsi" w:hAnsiTheme="minorHAnsi" w:cstheme="minorHAnsi"/>
          <w:sz w:val="22"/>
          <w:szCs w:val="22"/>
        </w:rPr>
        <w:t xml:space="preserve"> shall coordinate the size and location of concrete bases. Cast anchor-</w:t>
      </w:r>
      <w:proofErr w:type="gramStart"/>
      <w:r>
        <w:rPr>
          <w:rFonts w:asciiTheme="minorHAnsi" w:hAnsiTheme="minorHAnsi" w:cstheme="minorHAnsi"/>
          <w:sz w:val="22"/>
          <w:szCs w:val="22"/>
        </w:rPr>
        <w:t>bolt</w:t>
      </w:r>
      <w:proofErr w:type="gramEnd"/>
      <w:r>
        <w:rPr>
          <w:rFonts w:asciiTheme="minorHAnsi" w:hAnsiTheme="minorHAnsi" w:cstheme="minorHAnsi"/>
          <w:sz w:val="22"/>
          <w:szCs w:val="22"/>
        </w:rPr>
        <w:t xml:space="preserve"> </w:t>
      </w:r>
      <w:r w:rsidRPr="00A700A2">
        <w:rPr>
          <w:rFonts w:asciiTheme="minorHAnsi" w:hAnsiTheme="minorHAnsi" w:cstheme="minorHAnsi"/>
          <w:sz w:val="22"/>
          <w:szCs w:val="22"/>
        </w:rPr>
        <w:t>inserts into bases. Concrete reinforcement and formwork requirements are specified in Division 03.</w:t>
      </w:r>
    </w:p>
    <w:p w14:paraId="5FF56CCB" w14:textId="77777777" w:rsidR="00A50FD2" w:rsidRPr="00A700A2" w:rsidRDefault="00A50FD2" w:rsidP="005C7EC8">
      <w:pPr>
        <w:pStyle w:val="ListParagraph"/>
        <w:keepNext/>
        <w:keepLines/>
        <w:numPr>
          <w:ilvl w:val="1"/>
          <w:numId w:val="2"/>
        </w:numPr>
        <w:spacing w:before="480" w:after="120"/>
        <w:rPr>
          <w:rFonts w:asciiTheme="minorHAnsi" w:hAnsiTheme="minorHAnsi" w:cstheme="minorHAnsi"/>
          <w:sz w:val="22"/>
          <w:szCs w:val="22"/>
        </w:rPr>
      </w:pPr>
      <w:r w:rsidRPr="00A700A2">
        <w:rPr>
          <w:rFonts w:asciiTheme="minorHAnsi" w:hAnsiTheme="minorHAnsi" w:cstheme="minorHAnsi"/>
          <w:sz w:val="22"/>
          <w:szCs w:val="22"/>
        </w:rPr>
        <w:t>WARRANTY</w:t>
      </w:r>
    </w:p>
    <w:p w14:paraId="655B8195" w14:textId="1AB5BAD4" w:rsidR="00A700A2" w:rsidRPr="00A700A2" w:rsidRDefault="00A700A2" w:rsidP="005C7EC8">
      <w:pPr>
        <w:pStyle w:val="ListParagraph"/>
        <w:keepNext/>
        <w:keepLines/>
        <w:numPr>
          <w:ilvl w:val="2"/>
          <w:numId w:val="2"/>
        </w:numPr>
        <w:spacing w:after="120"/>
        <w:rPr>
          <w:rFonts w:asciiTheme="minorHAnsi" w:hAnsiTheme="minorHAnsi" w:cstheme="minorHAnsi"/>
          <w:sz w:val="22"/>
          <w:szCs w:val="22"/>
        </w:rPr>
      </w:pPr>
      <w:r w:rsidRPr="00A700A2">
        <w:rPr>
          <w:rFonts w:asciiTheme="minorHAnsi" w:hAnsiTheme="minorHAnsi" w:cstheme="minorHAnsi"/>
          <w:sz w:val="22"/>
          <w:szCs w:val="22"/>
        </w:rPr>
        <w:t>Standard Warranty: Manufacturer’s standard form in which manufacturer agrees to repair or replace components of boilers that fail in materials or workmanship within specified warranty period</w:t>
      </w:r>
      <w:r w:rsidR="00E13466">
        <w:rPr>
          <w:rFonts w:asciiTheme="minorHAnsi" w:hAnsiTheme="minorHAnsi" w:cstheme="minorHAnsi"/>
          <w:sz w:val="22"/>
          <w:szCs w:val="22"/>
        </w:rPr>
        <w:t xml:space="preserve"> </w:t>
      </w:r>
      <w:r w:rsidR="00E13466" w:rsidRPr="00A700A2">
        <w:rPr>
          <w:rFonts w:asciiTheme="minorHAnsi" w:hAnsiTheme="minorHAnsi" w:cstheme="minorHAnsi"/>
          <w:sz w:val="22"/>
          <w:szCs w:val="22"/>
        </w:rPr>
        <w:t xml:space="preserve">provided the boiler is installed, controlled, </w:t>
      </w:r>
      <w:proofErr w:type="gramStart"/>
      <w:r w:rsidR="00E13466" w:rsidRPr="00A700A2">
        <w:rPr>
          <w:rFonts w:asciiTheme="minorHAnsi" w:hAnsiTheme="minorHAnsi" w:cstheme="minorHAnsi"/>
          <w:sz w:val="22"/>
          <w:szCs w:val="22"/>
        </w:rPr>
        <w:t>operated</w:t>
      </w:r>
      <w:proofErr w:type="gramEnd"/>
      <w:r w:rsidR="00E13466" w:rsidRPr="00A700A2">
        <w:rPr>
          <w:rFonts w:asciiTheme="minorHAnsi" w:hAnsiTheme="minorHAnsi" w:cstheme="minorHAnsi"/>
          <w:sz w:val="22"/>
          <w:szCs w:val="22"/>
        </w:rPr>
        <w:t xml:space="preserve"> and maintained in accordance with the Installation, Operation and Maintenance Manual.</w:t>
      </w:r>
    </w:p>
    <w:p w14:paraId="0287292B" w14:textId="77777777" w:rsidR="00775ADE" w:rsidRDefault="00283350"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for the Pressure Vessel and Heat Exchanger: </w:t>
      </w:r>
      <w:r w:rsidR="00DA2F80">
        <w:rPr>
          <w:rFonts w:asciiTheme="minorHAnsi" w:hAnsiTheme="minorHAnsi" w:cstheme="minorHAnsi"/>
          <w:sz w:val="22"/>
          <w:szCs w:val="22"/>
        </w:rPr>
        <w:t>The boiler manufacturer shall warranty against failure due to:</w:t>
      </w:r>
    </w:p>
    <w:p w14:paraId="164309A6" w14:textId="77777777" w:rsidR="00A700A2" w:rsidRDefault="00DA2F80"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F</w:t>
      </w:r>
      <w:r w:rsidR="00A700A2" w:rsidRPr="00A700A2">
        <w:rPr>
          <w:rFonts w:asciiTheme="minorHAnsi" w:hAnsiTheme="minorHAnsi" w:cstheme="minorHAnsi"/>
          <w:sz w:val="22"/>
          <w:szCs w:val="22"/>
        </w:rPr>
        <w:t>lue gas</w:t>
      </w:r>
      <w:r w:rsidR="00A700A2">
        <w:rPr>
          <w:rFonts w:asciiTheme="minorHAnsi" w:hAnsiTheme="minorHAnsi" w:cstheme="minorHAnsi"/>
          <w:sz w:val="22"/>
          <w:szCs w:val="22"/>
        </w:rPr>
        <w:t xml:space="preserve"> condensate</w:t>
      </w:r>
      <w:r w:rsidR="00A700A2" w:rsidRPr="00A700A2">
        <w:rPr>
          <w:rFonts w:asciiTheme="minorHAnsi" w:hAnsiTheme="minorHAnsi" w:cstheme="minorHAnsi"/>
          <w:sz w:val="22"/>
          <w:szCs w:val="22"/>
        </w:rPr>
        <w:t xml:space="preserve"> corrosion, and/or defective material or workmanship for a period of </w:t>
      </w:r>
      <w:r w:rsidR="00E20890">
        <w:rPr>
          <w:rFonts w:asciiTheme="minorHAnsi" w:hAnsiTheme="minorHAnsi" w:cstheme="minorHAnsi"/>
          <w:sz w:val="22"/>
          <w:szCs w:val="22"/>
        </w:rPr>
        <w:t>ten (</w:t>
      </w:r>
      <w:r w:rsidR="00A700A2" w:rsidRPr="00A700A2">
        <w:rPr>
          <w:rFonts w:asciiTheme="minorHAnsi" w:hAnsiTheme="minorHAnsi" w:cstheme="minorHAnsi"/>
          <w:sz w:val="22"/>
          <w:szCs w:val="22"/>
        </w:rPr>
        <w:t>10</w:t>
      </w:r>
      <w:r w:rsidR="00E20890">
        <w:rPr>
          <w:rFonts w:asciiTheme="minorHAnsi" w:hAnsiTheme="minorHAnsi" w:cstheme="minorHAnsi"/>
          <w:sz w:val="22"/>
          <w:szCs w:val="22"/>
        </w:rPr>
        <w:t>)</w:t>
      </w:r>
      <w:r w:rsidR="00A700A2" w:rsidRPr="00A700A2">
        <w:rPr>
          <w:rFonts w:asciiTheme="minorHAnsi" w:hAnsiTheme="minorHAnsi" w:cstheme="minorHAnsi"/>
          <w:sz w:val="22"/>
          <w:szCs w:val="22"/>
        </w:rPr>
        <w:t xml:space="preserve"> years, non-prorated, from the date of shipment</w:t>
      </w:r>
      <w:r w:rsidR="00171A46">
        <w:rPr>
          <w:rFonts w:asciiTheme="minorHAnsi" w:hAnsiTheme="minorHAnsi" w:cstheme="minorHAnsi"/>
          <w:sz w:val="22"/>
          <w:szCs w:val="22"/>
        </w:rPr>
        <w:t xml:space="preserve"> </w:t>
      </w:r>
      <w:r w:rsidR="00171A46" w:rsidRPr="00A700A2">
        <w:rPr>
          <w:rFonts w:asciiTheme="minorHAnsi" w:hAnsiTheme="minorHAnsi" w:cstheme="minorHAnsi"/>
          <w:sz w:val="22"/>
          <w:szCs w:val="22"/>
        </w:rPr>
        <w:t>from the factory</w:t>
      </w:r>
      <w:r>
        <w:rPr>
          <w:rFonts w:asciiTheme="minorHAnsi" w:hAnsiTheme="minorHAnsi" w:cstheme="minorHAnsi"/>
          <w:sz w:val="22"/>
          <w:szCs w:val="22"/>
        </w:rPr>
        <w:t>.</w:t>
      </w:r>
      <w:r w:rsidR="00171A46" w:rsidRPr="00A700A2">
        <w:rPr>
          <w:rFonts w:asciiTheme="minorHAnsi" w:hAnsiTheme="minorHAnsi" w:cstheme="minorHAnsi"/>
          <w:sz w:val="22"/>
          <w:szCs w:val="22"/>
        </w:rPr>
        <w:t xml:space="preserve"> </w:t>
      </w:r>
    </w:p>
    <w:p w14:paraId="24D5F389" w14:textId="77777777" w:rsidR="00775ADE" w:rsidRDefault="00DA2F80"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w:t>
      </w:r>
      <w:r w:rsidR="00775ADE" w:rsidRPr="001A1789">
        <w:rPr>
          <w:rFonts w:asciiTheme="minorHAnsi" w:hAnsiTheme="minorHAnsi" w:cstheme="minorHAnsi"/>
          <w:sz w:val="22"/>
          <w:szCs w:val="22"/>
        </w:rPr>
        <w:t xml:space="preserve">hermal shock for </w:t>
      </w:r>
      <w:r w:rsidR="00775ADE">
        <w:rPr>
          <w:rFonts w:asciiTheme="minorHAnsi" w:hAnsiTheme="minorHAnsi" w:cstheme="minorHAnsi"/>
          <w:sz w:val="22"/>
          <w:szCs w:val="22"/>
        </w:rPr>
        <w:t>the lifetime of the boiler.</w:t>
      </w:r>
    </w:p>
    <w:p w14:paraId="13A38D2C" w14:textId="1DB2137C" w:rsidR="00A50FD2" w:rsidRDefault="00A700A2"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w:t>
      </w:r>
      <w:r w:rsidRPr="00283350">
        <w:rPr>
          <w:rFonts w:asciiTheme="minorHAnsi" w:hAnsiTheme="minorHAnsi" w:cstheme="minorHAnsi"/>
          <w:sz w:val="22"/>
          <w:szCs w:val="22"/>
        </w:rPr>
        <w:t xml:space="preserve">for </w:t>
      </w:r>
      <w:r w:rsidR="00283350" w:rsidRPr="00283350">
        <w:rPr>
          <w:rFonts w:asciiTheme="minorHAnsi" w:hAnsiTheme="minorHAnsi" w:cstheme="minorHAnsi"/>
          <w:sz w:val="22"/>
          <w:szCs w:val="22"/>
        </w:rPr>
        <w:t xml:space="preserve">all other components: </w:t>
      </w:r>
      <w:r w:rsidR="00A50FD2" w:rsidRPr="00283350">
        <w:rPr>
          <w:rFonts w:asciiTheme="minorHAnsi" w:hAnsiTheme="minorHAnsi" w:cstheme="minorHAnsi"/>
          <w:sz w:val="22"/>
          <w:szCs w:val="22"/>
        </w:rPr>
        <w:t>The boiler manufacturer will repair or replace any part of the boiler that is found to be defective in workmanship or material</w:t>
      </w:r>
      <w:r w:rsidR="00D57544" w:rsidRPr="00283350">
        <w:rPr>
          <w:rFonts w:asciiTheme="minorHAnsi" w:hAnsiTheme="minorHAnsi" w:cstheme="minorHAnsi"/>
          <w:sz w:val="22"/>
          <w:szCs w:val="22"/>
        </w:rPr>
        <w:t xml:space="preserve"> </w:t>
      </w:r>
      <w:r w:rsidR="00D57544">
        <w:rPr>
          <w:rFonts w:asciiTheme="minorHAnsi" w:hAnsiTheme="minorHAnsi" w:cstheme="minorHAnsi"/>
          <w:sz w:val="22"/>
          <w:szCs w:val="22"/>
        </w:rPr>
        <w:t>for a period of two (2) years, non-prorated, from the date of shipment from the factory.</w:t>
      </w:r>
    </w:p>
    <w:p w14:paraId="2CF346F6" w14:textId="77777777" w:rsidR="00387314" w:rsidRPr="00283350" w:rsidRDefault="001A1789" w:rsidP="005C7EC8">
      <w:pPr>
        <w:pStyle w:val="ListParagraph"/>
        <w:keepNext/>
        <w:keepLines/>
        <w:numPr>
          <w:ilvl w:val="0"/>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PRODUCTS</w:t>
      </w:r>
    </w:p>
    <w:p w14:paraId="0BF61A0C" w14:textId="77777777" w:rsidR="001A1789" w:rsidRPr="00283350" w:rsidRDefault="001A1789" w:rsidP="005C7EC8">
      <w:pPr>
        <w:pStyle w:val="ListParagraph"/>
        <w:keepNext/>
        <w:keepLines/>
        <w:numPr>
          <w:ilvl w:val="1"/>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MANUFACTURERS</w:t>
      </w:r>
    </w:p>
    <w:p w14:paraId="7B51E731" w14:textId="384B5457" w:rsidR="001A1789" w:rsidRPr="00283350"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Thi</w:t>
      </w:r>
      <w:r w:rsidR="00283350" w:rsidRPr="00283350">
        <w:rPr>
          <w:rFonts w:asciiTheme="minorHAnsi" w:hAnsiTheme="minorHAnsi" w:cstheme="minorHAnsi"/>
          <w:sz w:val="22"/>
          <w:szCs w:val="22"/>
        </w:rPr>
        <w:t xml:space="preserve">s specification is based on the </w:t>
      </w:r>
      <w:r w:rsidR="00BA0C6C">
        <w:rPr>
          <w:rFonts w:asciiTheme="minorHAnsi" w:hAnsiTheme="minorHAnsi" w:cstheme="minorHAnsi"/>
          <w:sz w:val="22"/>
          <w:szCs w:val="22"/>
        </w:rPr>
        <w:t xml:space="preserve">Vantage </w:t>
      </w:r>
      <w:r w:rsidR="00283350" w:rsidRPr="00283350">
        <w:rPr>
          <w:rFonts w:asciiTheme="minorHAnsi" w:hAnsiTheme="minorHAnsi" w:cstheme="minorHAnsi"/>
          <w:sz w:val="22"/>
          <w:szCs w:val="22"/>
        </w:rPr>
        <w:t>s</w:t>
      </w:r>
      <w:r w:rsidRPr="00283350">
        <w:rPr>
          <w:rFonts w:asciiTheme="minorHAnsi" w:hAnsiTheme="minorHAnsi" w:cstheme="minorHAnsi"/>
          <w:sz w:val="22"/>
          <w:szCs w:val="22"/>
        </w:rPr>
        <w:t xml:space="preserve">eries </w:t>
      </w:r>
      <w:proofErr w:type="gramStart"/>
      <w:r w:rsidRPr="00283350">
        <w:rPr>
          <w:rFonts w:asciiTheme="minorHAnsi" w:hAnsiTheme="minorHAnsi" w:cstheme="minorHAnsi"/>
          <w:sz w:val="22"/>
          <w:szCs w:val="22"/>
        </w:rPr>
        <w:t>boilers as</w:t>
      </w:r>
      <w:proofErr w:type="gramEnd"/>
      <w:r w:rsidRPr="00283350">
        <w:rPr>
          <w:rFonts w:asciiTheme="minorHAnsi" w:hAnsiTheme="minorHAnsi" w:cstheme="minorHAnsi"/>
          <w:sz w:val="22"/>
          <w:szCs w:val="22"/>
        </w:rPr>
        <w:t xml:space="preserve"> manufactured by </w:t>
      </w:r>
      <w:r w:rsidR="00BA0C6C">
        <w:rPr>
          <w:rFonts w:asciiTheme="minorHAnsi" w:hAnsiTheme="minorHAnsi" w:cstheme="minorHAnsi"/>
          <w:sz w:val="22"/>
          <w:szCs w:val="22"/>
        </w:rPr>
        <w:t>Fulton.</w:t>
      </w:r>
      <w:r w:rsidRPr="00283350">
        <w:rPr>
          <w:rFonts w:asciiTheme="minorHAnsi" w:hAnsiTheme="minorHAnsi" w:cstheme="minorHAnsi"/>
          <w:sz w:val="22"/>
          <w:szCs w:val="22"/>
        </w:rPr>
        <w:t xml:space="preserve"> Equivalent units and manufacturers must meet all performance </w:t>
      </w:r>
      <w:proofErr w:type="gramStart"/>
      <w:r w:rsidRPr="00283350">
        <w:rPr>
          <w:rFonts w:asciiTheme="minorHAnsi" w:hAnsiTheme="minorHAnsi" w:cstheme="minorHAnsi"/>
          <w:sz w:val="22"/>
          <w:szCs w:val="22"/>
        </w:rPr>
        <w:t>criteria, and</w:t>
      </w:r>
      <w:proofErr w:type="gramEnd"/>
      <w:r w:rsidRPr="00283350">
        <w:rPr>
          <w:rFonts w:asciiTheme="minorHAnsi" w:hAnsiTheme="minorHAnsi" w:cstheme="minorHAnsi"/>
          <w:sz w:val="22"/>
          <w:szCs w:val="22"/>
        </w:rPr>
        <w:t xml:space="preserve"> will be considered upon prior approval.</w:t>
      </w:r>
    </w:p>
    <w:p w14:paraId="101F42C8" w14:textId="63A810EA" w:rsidR="006D3E8B"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Basis</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of</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Design</w:t>
      </w:r>
      <w:r w:rsidR="00283350" w:rsidRPr="00283350">
        <w:rPr>
          <w:rFonts w:asciiTheme="minorHAnsi" w:hAnsiTheme="minorHAnsi" w:cstheme="minorHAnsi"/>
          <w:sz w:val="22"/>
          <w:szCs w:val="22"/>
        </w:rPr>
        <w:t xml:space="preserve"> Product: Subject to compliance with requirements, provide </w:t>
      </w:r>
      <w:r w:rsidR="00BA0C6C">
        <w:rPr>
          <w:rFonts w:asciiTheme="minorHAnsi" w:hAnsiTheme="minorHAnsi" w:cstheme="minorHAnsi"/>
          <w:sz w:val="22"/>
          <w:szCs w:val="22"/>
        </w:rPr>
        <w:t>Fulton:</w:t>
      </w:r>
    </w:p>
    <w:p w14:paraId="1A51AF6D" w14:textId="7DDAFDA2" w:rsidR="001A1789" w:rsidRDefault="00BA0C6C" w:rsidP="006D3E8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Vantage</w:t>
      </w:r>
      <w:r w:rsidR="00283350" w:rsidRPr="00283350">
        <w:rPr>
          <w:rFonts w:asciiTheme="minorHAnsi" w:hAnsiTheme="minorHAnsi" w:cstheme="minorHAnsi"/>
          <w:sz w:val="22"/>
          <w:szCs w:val="22"/>
        </w:rPr>
        <w:t xml:space="preserve"> </w:t>
      </w:r>
      <w:r w:rsidR="00283350">
        <w:rPr>
          <w:rFonts w:asciiTheme="minorHAnsi" w:hAnsiTheme="minorHAnsi" w:cstheme="minorHAnsi"/>
          <w:sz w:val="22"/>
          <w:szCs w:val="22"/>
        </w:rPr>
        <w:t xml:space="preserve">model </w:t>
      </w:r>
      <w:r>
        <w:rPr>
          <w:rFonts w:asciiTheme="minorHAnsi" w:hAnsiTheme="minorHAnsi" w:cstheme="minorHAnsi"/>
          <w:b/>
          <w:sz w:val="22"/>
          <w:szCs w:val="22"/>
        </w:rPr>
        <w:t>[VTG-20</w:t>
      </w:r>
      <w:r w:rsidR="005A0B4D">
        <w:rPr>
          <w:rFonts w:asciiTheme="minorHAnsi" w:hAnsiTheme="minorHAnsi" w:cstheme="minorHAnsi"/>
          <w:b/>
          <w:sz w:val="22"/>
          <w:szCs w:val="22"/>
        </w:rPr>
        <w:t>00</w:t>
      </w:r>
      <w:r w:rsidR="00283350" w:rsidRPr="00CF5009">
        <w:rPr>
          <w:rFonts w:asciiTheme="minorHAnsi" w:hAnsiTheme="minorHAnsi" w:cstheme="minorHAnsi"/>
          <w:b/>
          <w:sz w:val="22"/>
          <w:szCs w:val="22"/>
        </w:rPr>
        <w:t xml:space="preserve">] </w:t>
      </w:r>
      <w:r>
        <w:rPr>
          <w:rFonts w:asciiTheme="minorHAnsi" w:hAnsiTheme="minorHAnsi" w:cstheme="minorHAnsi"/>
          <w:b/>
          <w:sz w:val="22"/>
          <w:szCs w:val="22"/>
        </w:rPr>
        <w:t>[VTG-3</w:t>
      </w:r>
      <w:r w:rsidR="005A0B4D">
        <w:rPr>
          <w:rFonts w:asciiTheme="minorHAnsi" w:hAnsiTheme="minorHAnsi" w:cstheme="minorHAnsi"/>
          <w:b/>
          <w:sz w:val="22"/>
          <w:szCs w:val="22"/>
        </w:rPr>
        <w:t xml:space="preserve">000] </w:t>
      </w:r>
      <w:r w:rsidR="008E699B">
        <w:rPr>
          <w:rFonts w:asciiTheme="minorHAnsi" w:hAnsiTheme="minorHAnsi" w:cstheme="minorHAnsi"/>
          <w:b/>
          <w:sz w:val="22"/>
          <w:szCs w:val="22"/>
        </w:rPr>
        <w:t>[</w:t>
      </w:r>
      <w:r>
        <w:rPr>
          <w:rFonts w:asciiTheme="minorHAnsi" w:hAnsiTheme="minorHAnsi" w:cstheme="minorHAnsi"/>
          <w:b/>
          <w:sz w:val="22"/>
          <w:szCs w:val="22"/>
        </w:rPr>
        <w:t>VTG-</w:t>
      </w:r>
      <w:r w:rsidR="008E699B">
        <w:rPr>
          <w:rFonts w:asciiTheme="minorHAnsi" w:hAnsiTheme="minorHAnsi" w:cstheme="minorHAnsi"/>
          <w:b/>
          <w:sz w:val="22"/>
          <w:szCs w:val="22"/>
        </w:rPr>
        <w:t xml:space="preserve">4000] </w:t>
      </w:r>
      <w:r w:rsidR="00686A74" w:rsidRPr="00CF5009">
        <w:rPr>
          <w:rFonts w:asciiTheme="minorHAnsi" w:hAnsiTheme="minorHAnsi" w:cstheme="minorHAnsi"/>
          <w:b/>
          <w:sz w:val="22"/>
          <w:szCs w:val="22"/>
        </w:rPr>
        <w:t>[</w:t>
      </w:r>
      <w:r>
        <w:rPr>
          <w:rFonts w:asciiTheme="minorHAnsi" w:hAnsiTheme="minorHAnsi" w:cstheme="minorHAnsi"/>
          <w:b/>
          <w:sz w:val="22"/>
          <w:szCs w:val="22"/>
        </w:rPr>
        <w:t>VTG-</w:t>
      </w:r>
      <w:r w:rsidR="00686A74">
        <w:rPr>
          <w:rFonts w:asciiTheme="minorHAnsi" w:hAnsiTheme="minorHAnsi" w:cstheme="minorHAnsi"/>
          <w:b/>
          <w:sz w:val="22"/>
          <w:szCs w:val="22"/>
        </w:rPr>
        <w:t>5000]</w:t>
      </w:r>
      <w:r w:rsidR="00686A74" w:rsidRPr="00CF5009">
        <w:rPr>
          <w:rFonts w:asciiTheme="minorHAnsi" w:hAnsiTheme="minorHAnsi" w:cstheme="minorHAnsi"/>
          <w:b/>
          <w:sz w:val="22"/>
          <w:szCs w:val="22"/>
        </w:rPr>
        <w:t xml:space="preserve"> </w:t>
      </w:r>
      <w:r w:rsidR="00C85C32" w:rsidRPr="00CF5009">
        <w:rPr>
          <w:rFonts w:asciiTheme="minorHAnsi" w:hAnsiTheme="minorHAnsi" w:cstheme="minorHAnsi"/>
          <w:b/>
          <w:sz w:val="22"/>
          <w:szCs w:val="22"/>
        </w:rPr>
        <w:t>[</w:t>
      </w:r>
      <w:r>
        <w:rPr>
          <w:rFonts w:asciiTheme="minorHAnsi" w:hAnsiTheme="minorHAnsi" w:cstheme="minorHAnsi"/>
          <w:b/>
          <w:sz w:val="22"/>
          <w:szCs w:val="22"/>
        </w:rPr>
        <w:t>VTG-</w:t>
      </w:r>
      <w:r w:rsidR="00C85C32">
        <w:rPr>
          <w:rFonts w:asciiTheme="minorHAnsi" w:hAnsiTheme="minorHAnsi" w:cstheme="minorHAnsi"/>
          <w:b/>
          <w:sz w:val="22"/>
          <w:szCs w:val="22"/>
        </w:rPr>
        <w:t xml:space="preserve">6000] </w:t>
      </w:r>
      <w:r w:rsidR="00283350">
        <w:rPr>
          <w:rFonts w:asciiTheme="minorHAnsi" w:hAnsiTheme="minorHAnsi" w:cstheme="minorHAnsi"/>
          <w:sz w:val="22"/>
          <w:szCs w:val="22"/>
        </w:rPr>
        <w:t xml:space="preserve">firetube </w:t>
      </w:r>
      <w:r w:rsidR="00283350" w:rsidRPr="00240D52">
        <w:rPr>
          <w:rFonts w:asciiTheme="minorHAnsi" w:hAnsiTheme="minorHAnsi" w:cstheme="minorHAnsi"/>
          <w:sz w:val="22"/>
          <w:szCs w:val="22"/>
        </w:rPr>
        <w:t>condensing boiler.</w:t>
      </w:r>
    </w:p>
    <w:p w14:paraId="4AC3A7FD" w14:textId="77777777" w:rsidR="006D3E8B" w:rsidRPr="00240D52" w:rsidRDefault="006D3E8B" w:rsidP="006D3E8B">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Alternate boilers must equal or exceed all aspects of this specification in its entirety throughout. Boilers seeking </w:t>
      </w:r>
      <w:proofErr w:type="gramStart"/>
      <w:r>
        <w:rPr>
          <w:rFonts w:asciiTheme="minorHAnsi" w:hAnsiTheme="minorHAnsi" w:cstheme="minorHAnsi"/>
          <w:sz w:val="22"/>
          <w:szCs w:val="22"/>
        </w:rPr>
        <w:t>an approval</w:t>
      </w:r>
      <w:proofErr w:type="gramEnd"/>
      <w:r>
        <w:rPr>
          <w:rFonts w:asciiTheme="minorHAnsi" w:hAnsiTheme="minorHAnsi" w:cstheme="minorHAnsi"/>
          <w:sz w:val="22"/>
          <w:szCs w:val="22"/>
        </w:rPr>
        <w:t xml:space="preserve"> shall provide documentation that supports this requirement.</w:t>
      </w:r>
    </w:p>
    <w:p w14:paraId="4F106203" w14:textId="77777777" w:rsidR="00E1391D" w:rsidRPr="00E1391D" w:rsidRDefault="001A1789" w:rsidP="00E1391D">
      <w:pPr>
        <w:pStyle w:val="ListParagraph"/>
        <w:keepNext/>
        <w:keepLines/>
        <w:numPr>
          <w:ilvl w:val="2"/>
          <w:numId w:val="2"/>
        </w:numPr>
        <w:spacing w:after="120"/>
        <w:rPr>
          <w:rFonts w:asciiTheme="minorHAnsi" w:hAnsiTheme="minorHAnsi" w:cstheme="minorHAnsi"/>
          <w:sz w:val="22"/>
          <w:szCs w:val="22"/>
        </w:rPr>
      </w:pPr>
      <w:r w:rsidRPr="00240D52">
        <w:rPr>
          <w:rFonts w:asciiTheme="minorHAnsi" w:hAnsiTheme="minorHAnsi" w:cstheme="minorHAnsi"/>
          <w:sz w:val="22"/>
          <w:szCs w:val="22"/>
        </w:rPr>
        <w:t>The boiler manufacturer shall have the capability to construct an engineered</w:t>
      </w:r>
      <w:r w:rsidR="00240D52" w:rsidRPr="00240D52">
        <w:rPr>
          <w:rFonts w:asciiTheme="minorHAnsi" w:hAnsiTheme="minorHAnsi" w:cstheme="minorHAnsi"/>
          <w:sz w:val="22"/>
          <w:szCs w:val="22"/>
        </w:rPr>
        <w:t xml:space="preserve"> hydronic</w:t>
      </w:r>
      <w:r w:rsidRPr="00240D52">
        <w:rPr>
          <w:rFonts w:asciiTheme="minorHAnsi" w:hAnsiTheme="minorHAnsi" w:cstheme="minorHAnsi"/>
          <w:sz w:val="22"/>
          <w:szCs w:val="22"/>
        </w:rPr>
        <w:t xml:space="preserve"> system, skid mounted, for the above referenced </w:t>
      </w:r>
      <w:r w:rsidR="00240D52" w:rsidRPr="00240D52">
        <w:rPr>
          <w:rFonts w:asciiTheme="minorHAnsi" w:hAnsiTheme="minorHAnsi" w:cstheme="minorHAnsi"/>
          <w:sz w:val="22"/>
          <w:szCs w:val="22"/>
        </w:rPr>
        <w:t xml:space="preserve">boilers incorporating single point electrical, supply water, return water, fresh water </w:t>
      </w:r>
      <w:proofErr w:type="gramStart"/>
      <w:r w:rsidR="00240D52" w:rsidRPr="00240D52">
        <w:rPr>
          <w:rFonts w:asciiTheme="minorHAnsi" w:hAnsiTheme="minorHAnsi" w:cstheme="minorHAnsi"/>
          <w:sz w:val="22"/>
          <w:szCs w:val="22"/>
        </w:rPr>
        <w:t>make</w:t>
      </w:r>
      <w:proofErr w:type="gramEnd"/>
      <w:r w:rsidR="00240D52" w:rsidRPr="00240D52">
        <w:rPr>
          <w:rFonts w:asciiTheme="minorHAnsi" w:hAnsiTheme="minorHAnsi" w:cstheme="minorHAnsi"/>
          <w:sz w:val="22"/>
          <w:szCs w:val="22"/>
        </w:rPr>
        <w:t xml:space="preserve"> up, fuel, and drain</w:t>
      </w:r>
      <w:r w:rsidRPr="00240D52">
        <w:rPr>
          <w:rFonts w:asciiTheme="minorHAnsi" w:hAnsiTheme="minorHAnsi" w:cstheme="minorHAnsi"/>
          <w:sz w:val="22"/>
          <w:szCs w:val="22"/>
        </w:rPr>
        <w:t>. The boiler manufacturer shall have the engineering capabilities for all aspects of the mechanical</w:t>
      </w:r>
      <w:r w:rsidR="00E44C6D" w:rsidRPr="00240D52">
        <w:rPr>
          <w:rFonts w:asciiTheme="minorHAnsi" w:hAnsiTheme="minorHAnsi" w:cstheme="minorHAnsi"/>
          <w:sz w:val="22"/>
          <w:szCs w:val="22"/>
        </w:rPr>
        <w:t>,</w:t>
      </w:r>
      <w:r w:rsidRPr="00240D52">
        <w:rPr>
          <w:rFonts w:asciiTheme="minorHAnsi" w:hAnsiTheme="minorHAnsi" w:cstheme="minorHAnsi"/>
          <w:sz w:val="22"/>
          <w:szCs w:val="22"/>
        </w:rPr>
        <w:t xml:space="preserve"> electrical and con</w:t>
      </w:r>
      <w:r w:rsidR="007063A6">
        <w:rPr>
          <w:rFonts w:asciiTheme="minorHAnsi" w:hAnsiTheme="minorHAnsi" w:cstheme="minorHAnsi"/>
          <w:sz w:val="22"/>
          <w:szCs w:val="22"/>
        </w:rPr>
        <w:t xml:space="preserve">trol design of the skidded </w:t>
      </w:r>
      <w:r w:rsidRPr="00240D52">
        <w:rPr>
          <w:rFonts w:asciiTheme="minorHAnsi" w:hAnsiTheme="minorHAnsi" w:cstheme="minorHAnsi"/>
          <w:sz w:val="22"/>
          <w:szCs w:val="22"/>
        </w:rPr>
        <w:t>system.</w:t>
      </w:r>
      <w:r w:rsidR="00585230" w:rsidRPr="00240D52">
        <w:rPr>
          <w:rFonts w:asciiTheme="minorHAnsi" w:hAnsiTheme="minorHAnsi" w:cstheme="minorHAnsi"/>
          <w:color w:val="FF0000"/>
          <w:sz w:val="22"/>
          <w:szCs w:val="22"/>
        </w:rPr>
        <w:br/>
      </w:r>
    </w:p>
    <w:p w14:paraId="428CE368" w14:textId="77777777" w:rsidR="001A1789" w:rsidRPr="003238FF" w:rsidRDefault="001A1789" w:rsidP="005C7EC8">
      <w:pPr>
        <w:pStyle w:val="ListParagraph"/>
        <w:keepNext/>
        <w:keepLines/>
        <w:numPr>
          <w:ilvl w:val="1"/>
          <w:numId w:val="2"/>
        </w:numPr>
        <w:spacing w:after="120"/>
        <w:rPr>
          <w:rFonts w:asciiTheme="minorHAnsi" w:hAnsiTheme="minorHAnsi" w:cstheme="minorHAnsi"/>
          <w:sz w:val="22"/>
          <w:szCs w:val="22"/>
        </w:rPr>
      </w:pPr>
      <w:r w:rsidRPr="003238FF">
        <w:rPr>
          <w:rFonts w:asciiTheme="minorHAnsi" w:hAnsiTheme="minorHAnsi" w:cstheme="minorHAnsi"/>
          <w:sz w:val="22"/>
          <w:szCs w:val="22"/>
        </w:rPr>
        <w:t>CONSTRUCTION</w:t>
      </w:r>
    </w:p>
    <w:p w14:paraId="31FCF036" w14:textId="407EA814" w:rsidR="00240D52" w:rsidRDefault="00240D52"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lastRenderedPageBreak/>
        <w:t>Description: Factory-fabricated, -assembled, and -pressure tested, stainless steel firetube condensing boiler with heat exchanger sealed pressure tight, built on a steel base; includin</w:t>
      </w:r>
      <w:r w:rsidR="002C662B" w:rsidRPr="003238FF">
        <w:rPr>
          <w:rFonts w:asciiTheme="minorHAnsi" w:hAnsiTheme="minorHAnsi" w:cstheme="minorHAnsi"/>
          <w:sz w:val="22"/>
          <w:szCs w:val="22"/>
        </w:rPr>
        <w:t xml:space="preserve">g flue gas vent; combustion air intake, water supply, water return, condensate drain, and controls. </w:t>
      </w:r>
      <w:r w:rsidR="003238FF" w:rsidRPr="003238FF">
        <w:rPr>
          <w:rFonts w:asciiTheme="minorHAnsi" w:hAnsiTheme="minorHAnsi" w:cstheme="minorHAnsi"/>
          <w:sz w:val="22"/>
          <w:szCs w:val="22"/>
        </w:rPr>
        <w:t>The boiler, burner and controls shall be completely factory assembled as a self-contained unit. Each boiler shall be neatly finished, thoroughly tested, and properly packaged for shipping.</w:t>
      </w:r>
      <w:r w:rsidR="004C111F">
        <w:rPr>
          <w:rFonts w:asciiTheme="minorHAnsi" w:hAnsiTheme="minorHAnsi" w:cstheme="minorHAnsi"/>
          <w:sz w:val="22"/>
          <w:szCs w:val="22"/>
        </w:rPr>
        <w:t xml:space="preserve"> The boiler shall be suitable for c</w:t>
      </w:r>
      <w:r w:rsidR="002C662B" w:rsidRPr="003238FF">
        <w:rPr>
          <w:rFonts w:asciiTheme="minorHAnsi" w:hAnsiTheme="minorHAnsi" w:cstheme="minorHAnsi"/>
          <w:sz w:val="22"/>
          <w:szCs w:val="22"/>
        </w:rPr>
        <w:t xml:space="preserve">losed-loop water </w:t>
      </w:r>
      <w:r w:rsidR="002F6239">
        <w:rPr>
          <w:rFonts w:asciiTheme="minorHAnsi" w:hAnsiTheme="minorHAnsi" w:cstheme="minorHAnsi"/>
          <w:sz w:val="22"/>
          <w:szCs w:val="22"/>
        </w:rPr>
        <w:t xml:space="preserve">hydronic </w:t>
      </w:r>
      <w:r w:rsidR="002C662B" w:rsidRPr="003238FF">
        <w:rPr>
          <w:rFonts w:asciiTheme="minorHAnsi" w:hAnsiTheme="minorHAnsi" w:cstheme="minorHAnsi"/>
          <w:sz w:val="22"/>
          <w:szCs w:val="22"/>
        </w:rPr>
        <w:t>heating service.</w:t>
      </w:r>
      <w:r w:rsidR="003238FF" w:rsidRPr="003238FF">
        <w:rPr>
          <w:rFonts w:asciiTheme="minorHAnsi" w:hAnsiTheme="minorHAnsi" w:cstheme="minorHAnsi"/>
          <w:sz w:val="22"/>
          <w:szCs w:val="22"/>
        </w:rPr>
        <w:t xml:space="preserve"> </w:t>
      </w:r>
    </w:p>
    <w:p w14:paraId="762443AF" w14:textId="0065A6E4" w:rsidR="00833E02" w:rsidRPr="00833E02" w:rsidRDefault="00833E02" w:rsidP="00833E02">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Boilers must be fully factory assembled, wired, and tested as a packaged boiler. Boilers which require assembly by the distributor, manufacturer’s representative or installing contractor do not meet the minimum listed and labeled packaged boiler safety requirements of this specification and will not be accepted. There will be no deviations or exceptions granted.</w:t>
      </w:r>
    </w:p>
    <w:p w14:paraId="4F9822E1" w14:textId="574E4A47" w:rsidR="00E0000F" w:rsidRPr="002C3F6D" w:rsidRDefault="002C662B" w:rsidP="00E0000F">
      <w:pPr>
        <w:pStyle w:val="ListParagraph"/>
        <w:keepNext/>
        <w:keepLines/>
        <w:numPr>
          <w:ilvl w:val="2"/>
          <w:numId w:val="2"/>
        </w:numPr>
        <w:spacing w:after="120"/>
        <w:rPr>
          <w:rFonts w:asciiTheme="minorHAnsi" w:hAnsiTheme="minorHAnsi" w:cstheme="minorHAnsi"/>
          <w:sz w:val="22"/>
          <w:szCs w:val="22"/>
        </w:rPr>
      </w:pPr>
      <w:r w:rsidRPr="002C3F6D">
        <w:rPr>
          <w:rFonts w:asciiTheme="minorHAnsi" w:hAnsiTheme="minorHAnsi" w:cstheme="minorHAnsi"/>
          <w:sz w:val="22"/>
          <w:szCs w:val="22"/>
        </w:rPr>
        <w:t xml:space="preserve">Heat Exchanger: The heat exchanger </w:t>
      </w:r>
      <w:r w:rsidR="0057338D" w:rsidRPr="002C3F6D">
        <w:rPr>
          <w:rFonts w:asciiTheme="minorHAnsi" w:hAnsiTheme="minorHAnsi" w:cstheme="minorHAnsi"/>
          <w:sz w:val="22"/>
          <w:szCs w:val="22"/>
        </w:rPr>
        <w:t xml:space="preserve">is defined as the surfaces of the pressure vessel where </w:t>
      </w:r>
      <w:r w:rsidR="008E221E">
        <w:rPr>
          <w:rFonts w:asciiTheme="minorHAnsi" w:hAnsiTheme="minorHAnsi" w:cstheme="minorHAnsi"/>
          <w:sz w:val="22"/>
          <w:szCs w:val="22"/>
        </w:rPr>
        <w:t xml:space="preserve">combustion </w:t>
      </w:r>
      <w:r w:rsidR="0057338D" w:rsidRPr="002C3F6D">
        <w:rPr>
          <w:rFonts w:asciiTheme="minorHAnsi" w:hAnsiTheme="minorHAnsi" w:cstheme="minorHAnsi"/>
          <w:sz w:val="22"/>
          <w:szCs w:val="22"/>
        </w:rPr>
        <w:t>gases transfer heat</w:t>
      </w:r>
      <w:r w:rsidR="00E0000F" w:rsidRPr="002C3F6D">
        <w:rPr>
          <w:rFonts w:asciiTheme="minorHAnsi" w:hAnsiTheme="minorHAnsi" w:cstheme="minorHAnsi"/>
          <w:sz w:val="22"/>
          <w:szCs w:val="22"/>
        </w:rPr>
        <w:t xml:space="preserve"> to the hydronic </w:t>
      </w:r>
      <w:r w:rsidR="00FE62FD">
        <w:rPr>
          <w:rFonts w:asciiTheme="minorHAnsi" w:hAnsiTheme="minorHAnsi" w:cstheme="minorHAnsi"/>
          <w:sz w:val="22"/>
          <w:szCs w:val="22"/>
        </w:rPr>
        <w:t xml:space="preserve">heating </w:t>
      </w:r>
      <w:r w:rsidR="00E0000F" w:rsidRPr="002C3F6D">
        <w:rPr>
          <w:rFonts w:asciiTheme="minorHAnsi" w:hAnsiTheme="minorHAnsi" w:cstheme="minorHAnsi"/>
          <w:sz w:val="22"/>
          <w:szCs w:val="22"/>
        </w:rPr>
        <w:t>fluid</w:t>
      </w:r>
      <w:r w:rsidR="0057338D" w:rsidRPr="002C3F6D">
        <w:rPr>
          <w:rFonts w:asciiTheme="minorHAnsi" w:hAnsiTheme="minorHAnsi" w:cstheme="minorHAnsi"/>
          <w:sz w:val="22"/>
          <w:szCs w:val="22"/>
        </w:rPr>
        <w:t xml:space="preserve">. </w:t>
      </w:r>
    </w:p>
    <w:p w14:paraId="29B33A4D" w14:textId="3744A65E" w:rsidR="00D2497C" w:rsidRPr="00EF2403" w:rsidRDefault="00D2497C" w:rsidP="00D2497C">
      <w:pPr>
        <w:pStyle w:val="ListParagraph"/>
        <w:keepNext/>
        <w:keepLines/>
        <w:numPr>
          <w:ilvl w:val="3"/>
          <w:numId w:val="2"/>
        </w:numPr>
        <w:spacing w:after="120"/>
        <w:rPr>
          <w:rFonts w:asciiTheme="minorHAnsi" w:hAnsiTheme="minorHAnsi" w:cstheme="minorHAnsi"/>
          <w:sz w:val="22"/>
          <w:szCs w:val="22"/>
        </w:rPr>
      </w:pPr>
      <w:r w:rsidRPr="001330BE">
        <w:rPr>
          <w:rFonts w:asciiTheme="minorHAnsi" w:hAnsiTheme="minorHAnsi" w:cstheme="minorHAnsi"/>
          <w:sz w:val="22"/>
          <w:szCs w:val="22"/>
        </w:rPr>
        <w:t>Material</w:t>
      </w:r>
      <w:r w:rsidRPr="00245895">
        <w:rPr>
          <w:rFonts w:asciiTheme="minorHAnsi" w:hAnsiTheme="minorHAnsi" w:cstheme="minorHAnsi"/>
          <w:sz w:val="22"/>
          <w:szCs w:val="22"/>
        </w:rPr>
        <w:t xml:space="preserve">: </w:t>
      </w:r>
      <w:r w:rsidR="006654F4">
        <w:rPr>
          <w:rFonts w:asciiTheme="minorHAnsi" w:hAnsiTheme="minorHAnsi" w:cstheme="minorHAnsi"/>
          <w:sz w:val="22"/>
          <w:szCs w:val="22"/>
        </w:rPr>
        <w:t>The</w:t>
      </w:r>
      <w:r w:rsidR="006654F4" w:rsidRPr="006654F4">
        <w:rPr>
          <w:rFonts w:asciiTheme="minorHAnsi" w:hAnsiTheme="minorHAnsi" w:cstheme="minorHAnsi"/>
          <w:sz w:val="22"/>
          <w:szCs w:val="22"/>
        </w:rPr>
        <w:t xml:space="preserve"> </w:t>
      </w:r>
      <w:r w:rsidR="006654F4">
        <w:rPr>
          <w:rFonts w:asciiTheme="minorHAnsi" w:hAnsiTheme="minorHAnsi" w:cstheme="minorHAnsi"/>
          <w:sz w:val="22"/>
          <w:szCs w:val="22"/>
        </w:rPr>
        <w:t>combustion</w:t>
      </w:r>
      <w:r w:rsidR="006654F4" w:rsidRPr="006654F4">
        <w:rPr>
          <w:rFonts w:asciiTheme="minorHAnsi" w:hAnsiTheme="minorHAnsi" w:cstheme="minorHAnsi"/>
          <w:sz w:val="22"/>
          <w:szCs w:val="22"/>
        </w:rPr>
        <w:t xml:space="preserve"> chamber </w:t>
      </w:r>
      <w:r w:rsidR="006654F4">
        <w:rPr>
          <w:rFonts w:asciiTheme="minorHAnsi" w:hAnsiTheme="minorHAnsi" w:cstheme="minorHAnsi"/>
          <w:sz w:val="22"/>
          <w:szCs w:val="22"/>
        </w:rPr>
        <w:t xml:space="preserve">furnace </w:t>
      </w:r>
      <w:r w:rsidR="006654F4" w:rsidRPr="006654F4">
        <w:rPr>
          <w:rFonts w:asciiTheme="minorHAnsi" w:hAnsiTheme="minorHAnsi" w:cstheme="minorHAnsi"/>
          <w:sz w:val="22"/>
          <w:szCs w:val="22"/>
        </w:rPr>
        <w:t>shall be minimum 3/8” thick steel SA-53B ERW pipe or SA-516 Grade 70 plate</w:t>
      </w:r>
      <w:r w:rsidR="00450E07">
        <w:rPr>
          <w:rFonts w:asciiTheme="minorHAnsi" w:hAnsiTheme="minorHAnsi" w:cstheme="minorHAnsi"/>
          <w:sz w:val="22"/>
          <w:szCs w:val="22"/>
        </w:rPr>
        <w:t xml:space="preserve"> with a </w:t>
      </w:r>
      <w:r w:rsidR="006654F4">
        <w:rPr>
          <w:rFonts w:asciiTheme="minorHAnsi" w:hAnsiTheme="minorHAnsi" w:cstheme="minorHAnsi"/>
          <w:sz w:val="22"/>
          <w:szCs w:val="22"/>
        </w:rPr>
        <w:t xml:space="preserve">fully water-backed </w:t>
      </w:r>
      <w:r w:rsidR="00450E07">
        <w:rPr>
          <w:rFonts w:asciiTheme="minorHAnsi" w:hAnsiTheme="minorHAnsi" w:cstheme="minorHAnsi"/>
          <w:sz w:val="22"/>
          <w:szCs w:val="22"/>
        </w:rPr>
        <w:t xml:space="preserve">rear </w:t>
      </w:r>
      <w:r w:rsidR="006654F4" w:rsidRPr="006654F4">
        <w:rPr>
          <w:rFonts w:asciiTheme="minorHAnsi" w:hAnsiTheme="minorHAnsi" w:cstheme="minorHAnsi"/>
          <w:sz w:val="22"/>
          <w:szCs w:val="22"/>
        </w:rPr>
        <w:t>dished head</w:t>
      </w:r>
      <w:r w:rsidR="006654F4">
        <w:rPr>
          <w:rFonts w:asciiTheme="minorHAnsi" w:hAnsiTheme="minorHAnsi" w:cstheme="minorHAnsi"/>
          <w:sz w:val="22"/>
          <w:szCs w:val="22"/>
        </w:rPr>
        <w:t xml:space="preserve">. </w:t>
      </w:r>
      <w:r w:rsidR="00450E07">
        <w:rPr>
          <w:rFonts w:asciiTheme="minorHAnsi" w:hAnsiTheme="minorHAnsi" w:cstheme="minorHAnsi"/>
          <w:sz w:val="22"/>
          <w:szCs w:val="22"/>
        </w:rPr>
        <w:t>F</w:t>
      </w:r>
      <w:r w:rsidR="006654F4" w:rsidRPr="006654F4">
        <w:rPr>
          <w:rFonts w:asciiTheme="minorHAnsi" w:hAnsiTheme="minorHAnsi" w:cstheme="minorHAnsi"/>
          <w:sz w:val="22"/>
          <w:szCs w:val="22"/>
        </w:rPr>
        <w:t xml:space="preserve">urnace chamber </w:t>
      </w:r>
      <w:r w:rsidR="00450E07">
        <w:rPr>
          <w:rFonts w:asciiTheme="minorHAnsi" w:hAnsiTheme="minorHAnsi" w:cstheme="minorHAnsi"/>
          <w:sz w:val="22"/>
          <w:szCs w:val="22"/>
        </w:rPr>
        <w:t xml:space="preserve">pipes </w:t>
      </w:r>
      <w:r w:rsidR="006654F4" w:rsidRPr="006654F4">
        <w:rPr>
          <w:rFonts w:asciiTheme="minorHAnsi" w:hAnsiTheme="minorHAnsi" w:cstheme="minorHAnsi"/>
          <w:sz w:val="22"/>
          <w:szCs w:val="22"/>
        </w:rPr>
        <w:t>shall be minimum 3” diameter Schedule 40</w:t>
      </w:r>
      <w:r w:rsidR="00450E07">
        <w:rPr>
          <w:rFonts w:asciiTheme="minorHAnsi" w:hAnsiTheme="minorHAnsi" w:cstheme="minorHAnsi"/>
          <w:sz w:val="22"/>
          <w:szCs w:val="22"/>
        </w:rPr>
        <w:t xml:space="preserve"> </w:t>
      </w:r>
      <w:r w:rsidR="008477C3">
        <w:rPr>
          <w:rFonts w:asciiTheme="minorHAnsi" w:hAnsiTheme="minorHAnsi" w:cstheme="minorHAnsi"/>
          <w:sz w:val="22"/>
          <w:szCs w:val="22"/>
        </w:rPr>
        <w:t>steel</w:t>
      </w:r>
      <w:r w:rsidR="006654F4">
        <w:rPr>
          <w:rFonts w:asciiTheme="minorHAnsi" w:hAnsiTheme="minorHAnsi" w:cstheme="minorHAnsi"/>
          <w:sz w:val="22"/>
          <w:szCs w:val="22"/>
        </w:rPr>
        <w:t xml:space="preserve">. </w:t>
      </w:r>
      <w:r w:rsidRPr="00245895">
        <w:rPr>
          <w:rFonts w:asciiTheme="minorHAnsi" w:hAnsiTheme="minorHAnsi" w:cstheme="minorHAnsi"/>
          <w:sz w:val="22"/>
          <w:szCs w:val="22"/>
        </w:rPr>
        <w:t>The</w:t>
      </w:r>
      <w:r>
        <w:rPr>
          <w:rFonts w:asciiTheme="minorHAnsi" w:hAnsiTheme="minorHAnsi" w:cstheme="minorHAnsi"/>
          <w:sz w:val="22"/>
          <w:szCs w:val="22"/>
        </w:rPr>
        <w:t xml:space="preserve"> </w:t>
      </w:r>
      <w:r w:rsidRPr="00245895">
        <w:rPr>
          <w:rFonts w:asciiTheme="minorHAnsi" w:hAnsiTheme="minorHAnsi" w:cstheme="minorHAnsi"/>
          <w:sz w:val="22"/>
          <w:szCs w:val="22"/>
        </w:rPr>
        <w:t xml:space="preserve">heat exchanger </w:t>
      </w:r>
      <w:proofErr w:type="spellStart"/>
      <w:r>
        <w:rPr>
          <w:rFonts w:asciiTheme="minorHAnsi" w:hAnsiTheme="minorHAnsi" w:cstheme="minorHAnsi"/>
          <w:sz w:val="22"/>
          <w:szCs w:val="22"/>
        </w:rPr>
        <w:t>tubesheet</w:t>
      </w:r>
      <w:r w:rsidR="006A4900">
        <w:rPr>
          <w:rFonts w:asciiTheme="minorHAnsi" w:hAnsiTheme="minorHAnsi" w:cstheme="minorHAnsi"/>
          <w:sz w:val="22"/>
          <w:szCs w:val="22"/>
        </w:rPr>
        <w:t>s</w:t>
      </w:r>
      <w:proofErr w:type="spellEnd"/>
      <w:r w:rsidR="00B62B2F">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B62B2F">
        <w:rPr>
          <w:rFonts w:asciiTheme="minorHAnsi" w:hAnsiTheme="minorHAnsi" w:cstheme="minorHAnsi"/>
          <w:sz w:val="22"/>
          <w:szCs w:val="22"/>
        </w:rPr>
        <w:t xml:space="preserve">tubes </w:t>
      </w:r>
      <w:r w:rsidR="006A4900">
        <w:rPr>
          <w:rFonts w:asciiTheme="minorHAnsi" w:hAnsiTheme="minorHAnsi" w:cstheme="minorHAnsi"/>
          <w:sz w:val="22"/>
          <w:szCs w:val="22"/>
        </w:rPr>
        <w:t>where flue gases condense</w:t>
      </w:r>
      <w:r>
        <w:rPr>
          <w:rFonts w:asciiTheme="minorHAnsi" w:hAnsiTheme="minorHAnsi" w:cstheme="minorHAnsi"/>
          <w:sz w:val="22"/>
          <w:szCs w:val="22"/>
        </w:rPr>
        <w:t xml:space="preserve"> </w:t>
      </w:r>
      <w:r w:rsidRPr="00245895">
        <w:rPr>
          <w:rFonts w:asciiTheme="minorHAnsi" w:hAnsiTheme="minorHAnsi" w:cstheme="minorHAnsi"/>
          <w:sz w:val="22"/>
          <w:szCs w:val="22"/>
        </w:rPr>
        <w:t xml:space="preserve">shall </w:t>
      </w:r>
      <w:r>
        <w:rPr>
          <w:rFonts w:asciiTheme="minorHAnsi" w:hAnsiTheme="minorHAnsi" w:cstheme="minorHAnsi"/>
          <w:sz w:val="22"/>
          <w:szCs w:val="22"/>
        </w:rPr>
        <w:t xml:space="preserve">be constructed of </w:t>
      </w:r>
      <w:r w:rsidR="00542A17">
        <w:rPr>
          <w:rFonts w:asciiTheme="minorHAnsi" w:hAnsiTheme="minorHAnsi" w:cstheme="minorHAnsi"/>
          <w:sz w:val="22"/>
          <w:szCs w:val="22"/>
        </w:rPr>
        <w:t xml:space="preserve">Duplex </w:t>
      </w:r>
      <w:proofErr w:type="gramStart"/>
      <w:r>
        <w:rPr>
          <w:rFonts w:asciiTheme="minorHAnsi" w:hAnsiTheme="minorHAnsi" w:cstheme="minorHAnsi"/>
          <w:sz w:val="22"/>
          <w:szCs w:val="22"/>
        </w:rPr>
        <w:t>stainless steel</w:t>
      </w:r>
      <w:proofErr w:type="gramEnd"/>
      <w:r>
        <w:rPr>
          <w:rFonts w:asciiTheme="minorHAnsi" w:hAnsiTheme="minorHAnsi" w:cstheme="minorHAnsi"/>
          <w:sz w:val="22"/>
          <w:szCs w:val="22"/>
        </w:rPr>
        <w:t xml:space="preserve"> alloy</w:t>
      </w:r>
      <w:r w:rsidR="005650C6">
        <w:rPr>
          <w:rFonts w:asciiTheme="minorHAnsi" w:hAnsiTheme="minorHAnsi" w:cstheme="minorHAnsi"/>
          <w:sz w:val="22"/>
          <w:szCs w:val="22"/>
        </w:rPr>
        <w:t>(</w:t>
      </w:r>
      <w:r w:rsidR="00753F4D">
        <w:rPr>
          <w:rFonts w:asciiTheme="minorHAnsi" w:hAnsiTheme="minorHAnsi" w:cstheme="minorHAnsi"/>
          <w:sz w:val="22"/>
          <w:szCs w:val="22"/>
        </w:rPr>
        <w:t>s</w:t>
      </w:r>
      <w:r w:rsidR="005650C6">
        <w:rPr>
          <w:rFonts w:asciiTheme="minorHAnsi" w:hAnsiTheme="minorHAnsi" w:cstheme="minorHAnsi"/>
          <w:sz w:val="22"/>
          <w:szCs w:val="22"/>
        </w:rPr>
        <w:t>)</w:t>
      </w:r>
      <w:r w:rsidR="00542A17">
        <w:rPr>
          <w:rFonts w:asciiTheme="minorHAnsi" w:hAnsiTheme="minorHAnsi" w:cstheme="minorHAnsi"/>
          <w:sz w:val="22"/>
          <w:szCs w:val="22"/>
        </w:rPr>
        <w:t xml:space="preserve"> meeting the following minimum requirements:</w:t>
      </w:r>
    </w:p>
    <w:p w14:paraId="5BD07061" w14:textId="0CEBC4BF" w:rsidR="00D2497C" w:rsidRDefault="00D2497C" w:rsidP="00D2497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For long term durability, </w:t>
      </w:r>
      <w:proofErr w:type="gramStart"/>
      <w:r>
        <w:rPr>
          <w:rFonts w:asciiTheme="minorHAnsi" w:hAnsiTheme="minorHAnsi" w:cstheme="minorHAnsi"/>
          <w:sz w:val="22"/>
          <w:szCs w:val="22"/>
        </w:rPr>
        <w:t>heat</w:t>
      </w:r>
      <w:proofErr w:type="gramEnd"/>
      <w:r>
        <w:rPr>
          <w:rFonts w:asciiTheme="minorHAnsi" w:hAnsiTheme="minorHAnsi" w:cstheme="minorHAnsi"/>
          <w:sz w:val="22"/>
          <w:szCs w:val="22"/>
        </w:rPr>
        <w:t xml:space="preserve"> exchanger material of construction must have a</w:t>
      </w:r>
      <w:r w:rsidR="00291CDE">
        <w:rPr>
          <w:rFonts w:asciiTheme="minorHAnsi" w:hAnsiTheme="minorHAnsi" w:cstheme="minorHAnsi"/>
          <w:sz w:val="22"/>
          <w:szCs w:val="22"/>
        </w:rPr>
        <w:t xml:space="preserve"> </w:t>
      </w:r>
      <w:r>
        <w:rPr>
          <w:rFonts w:asciiTheme="minorHAnsi" w:hAnsiTheme="minorHAnsi" w:cstheme="minorHAnsi"/>
          <w:sz w:val="22"/>
          <w:szCs w:val="22"/>
        </w:rPr>
        <w:t xml:space="preserve">minimum 0.2% Yield Strength of </w:t>
      </w:r>
      <w:r w:rsidR="00291CDE" w:rsidRPr="00291CDE">
        <w:rPr>
          <w:rFonts w:asciiTheme="minorHAnsi" w:hAnsiTheme="minorHAnsi" w:cstheme="minorHAnsi"/>
          <w:sz w:val="22"/>
          <w:szCs w:val="22"/>
        </w:rPr>
        <w:t>30</w:t>
      </w:r>
      <w:r w:rsidRPr="00291CDE">
        <w:rPr>
          <w:rFonts w:asciiTheme="minorHAnsi" w:hAnsiTheme="minorHAnsi" w:cstheme="minorHAnsi"/>
          <w:sz w:val="22"/>
          <w:szCs w:val="22"/>
        </w:rPr>
        <w:t xml:space="preserve"> ksi</w:t>
      </w:r>
      <w:r>
        <w:rPr>
          <w:rFonts w:asciiTheme="minorHAnsi" w:hAnsiTheme="minorHAnsi" w:cstheme="minorHAnsi"/>
          <w:sz w:val="22"/>
          <w:szCs w:val="22"/>
        </w:rPr>
        <w:t xml:space="preserve">. Weaker materials of construction with reduced </w:t>
      </w:r>
      <w:r w:rsidR="00DF27D2">
        <w:rPr>
          <w:rFonts w:asciiTheme="minorHAnsi" w:hAnsiTheme="minorHAnsi" w:cstheme="minorHAnsi"/>
          <w:sz w:val="22"/>
          <w:szCs w:val="22"/>
        </w:rPr>
        <w:t xml:space="preserve">yield </w:t>
      </w:r>
      <w:r>
        <w:rPr>
          <w:rFonts w:asciiTheme="minorHAnsi" w:hAnsiTheme="minorHAnsi" w:cstheme="minorHAnsi"/>
          <w:sz w:val="22"/>
          <w:szCs w:val="22"/>
        </w:rPr>
        <w:t>strength are not accepted. Boilers seeking approval must provide documentation support</w:t>
      </w:r>
      <w:r w:rsidR="0050169D">
        <w:rPr>
          <w:rFonts w:asciiTheme="minorHAnsi" w:hAnsiTheme="minorHAnsi" w:cstheme="minorHAnsi"/>
          <w:sz w:val="22"/>
          <w:szCs w:val="22"/>
        </w:rPr>
        <w:t>ing</w:t>
      </w:r>
      <w:r>
        <w:rPr>
          <w:rFonts w:asciiTheme="minorHAnsi" w:hAnsiTheme="minorHAnsi" w:cstheme="minorHAnsi"/>
          <w:sz w:val="22"/>
          <w:szCs w:val="22"/>
        </w:rPr>
        <w:t xml:space="preserve"> this requirement or will be rejected.</w:t>
      </w:r>
    </w:p>
    <w:p w14:paraId="1B0F8F3F" w14:textId="65774453" w:rsidR="00B860B8" w:rsidRDefault="001874B0" w:rsidP="00D2497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nickel content </w:t>
      </w:r>
      <w:r w:rsidR="0057332D">
        <w:rPr>
          <w:rFonts w:asciiTheme="minorHAnsi" w:hAnsiTheme="minorHAnsi" w:cstheme="minorHAnsi"/>
          <w:sz w:val="22"/>
          <w:szCs w:val="22"/>
        </w:rPr>
        <w:t xml:space="preserve">in weight percent shall </w:t>
      </w:r>
      <w:r w:rsidR="0051620E">
        <w:rPr>
          <w:rFonts w:asciiTheme="minorHAnsi" w:hAnsiTheme="minorHAnsi" w:cstheme="minorHAnsi"/>
          <w:sz w:val="22"/>
          <w:szCs w:val="22"/>
        </w:rPr>
        <w:t>not exceed</w:t>
      </w:r>
      <w:r w:rsidR="0057332D">
        <w:rPr>
          <w:rFonts w:asciiTheme="minorHAnsi" w:hAnsiTheme="minorHAnsi" w:cstheme="minorHAnsi"/>
          <w:sz w:val="22"/>
          <w:szCs w:val="22"/>
        </w:rPr>
        <w:t xml:space="preserve"> 6.5%. A n</w:t>
      </w:r>
      <w:r w:rsidR="00B860B8" w:rsidRPr="00B860B8">
        <w:rPr>
          <w:rFonts w:asciiTheme="minorHAnsi" w:hAnsiTheme="minorHAnsi" w:cstheme="minorHAnsi"/>
          <w:sz w:val="22"/>
          <w:szCs w:val="22"/>
        </w:rPr>
        <w:t xml:space="preserve">ickel content between 7 to 20% </w:t>
      </w:r>
      <w:r w:rsidR="00D2497C" w:rsidRPr="00B860B8">
        <w:rPr>
          <w:rFonts w:asciiTheme="minorHAnsi" w:hAnsiTheme="minorHAnsi" w:cstheme="minorHAnsi"/>
          <w:sz w:val="22"/>
          <w:szCs w:val="22"/>
        </w:rPr>
        <w:t xml:space="preserve">is </w:t>
      </w:r>
      <w:r w:rsidR="00B860B8" w:rsidRPr="00B860B8">
        <w:rPr>
          <w:rFonts w:asciiTheme="minorHAnsi" w:hAnsiTheme="minorHAnsi" w:cstheme="minorHAnsi"/>
          <w:sz w:val="22"/>
          <w:szCs w:val="22"/>
        </w:rPr>
        <w:t>highly susceptible</w:t>
      </w:r>
      <w:r w:rsidR="00D2497C" w:rsidRPr="00B860B8">
        <w:rPr>
          <w:rFonts w:asciiTheme="minorHAnsi" w:hAnsiTheme="minorHAnsi" w:cstheme="minorHAnsi"/>
          <w:sz w:val="22"/>
          <w:szCs w:val="22"/>
        </w:rPr>
        <w:t xml:space="preserve"> to Stress Corrosion Cracking (SCC), </w:t>
      </w:r>
      <w:r w:rsidR="005B59E5" w:rsidRPr="00B860B8">
        <w:rPr>
          <w:rFonts w:asciiTheme="minorHAnsi" w:hAnsiTheme="minorHAnsi" w:cstheme="minorHAnsi"/>
          <w:sz w:val="22"/>
          <w:szCs w:val="22"/>
        </w:rPr>
        <w:t xml:space="preserve">a mode of cracking failure instigated without warning </w:t>
      </w:r>
      <w:r w:rsidR="0057332D">
        <w:rPr>
          <w:rFonts w:asciiTheme="minorHAnsi" w:hAnsiTheme="minorHAnsi" w:cstheme="minorHAnsi"/>
          <w:sz w:val="22"/>
          <w:szCs w:val="22"/>
        </w:rPr>
        <w:t>which can be</w:t>
      </w:r>
      <w:r w:rsidR="005B59E5" w:rsidRPr="00B860B8">
        <w:rPr>
          <w:rFonts w:asciiTheme="minorHAnsi" w:hAnsiTheme="minorHAnsi" w:cstheme="minorHAnsi"/>
          <w:sz w:val="22"/>
          <w:szCs w:val="22"/>
        </w:rPr>
        <w:t xml:space="preserve"> catastrophic in pressurized equipment.</w:t>
      </w:r>
      <w:r w:rsidR="00B860B8" w:rsidRPr="00B860B8">
        <w:rPr>
          <w:rFonts w:asciiTheme="minorHAnsi" w:hAnsiTheme="minorHAnsi" w:cstheme="minorHAnsi"/>
          <w:sz w:val="22"/>
          <w:szCs w:val="22"/>
        </w:rPr>
        <w:t xml:space="preserve"> Austenitic stainless steels </w:t>
      </w:r>
      <w:r w:rsidR="0057332D">
        <w:rPr>
          <w:rFonts w:asciiTheme="minorHAnsi" w:hAnsiTheme="minorHAnsi" w:cstheme="minorHAnsi"/>
          <w:sz w:val="22"/>
          <w:szCs w:val="22"/>
        </w:rPr>
        <w:t>including</w:t>
      </w:r>
      <w:r w:rsidR="00B860B8" w:rsidRPr="00B860B8">
        <w:rPr>
          <w:rFonts w:asciiTheme="minorHAnsi" w:hAnsiTheme="minorHAnsi" w:cstheme="minorHAnsi"/>
          <w:sz w:val="22"/>
          <w:szCs w:val="22"/>
        </w:rPr>
        <w:t xml:space="preserve"> 316</w:t>
      </w:r>
      <w:r w:rsidR="00B7293B">
        <w:rPr>
          <w:rFonts w:asciiTheme="minorHAnsi" w:hAnsiTheme="minorHAnsi" w:cstheme="minorHAnsi"/>
          <w:sz w:val="22"/>
          <w:szCs w:val="22"/>
        </w:rPr>
        <w:t>(</w:t>
      </w:r>
      <w:r w:rsidR="00B860B8" w:rsidRPr="00B860B8">
        <w:rPr>
          <w:rFonts w:asciiTheme="minorHAnsi" w:hAnsiTheme="minorHAnsi" w:cstheme="minorHAnsi"/>
          <w:sz w:val="22"/>
          <w:szCs w:val="22"/>
        </w:rPr>
        <w:t>L</w:t>
      </w:r>
      <w:r w:rsidR="00B7293B">
        <w:rPr>
          <w:rFonts w:asciiTheme="minorHAnsi" w:hAnsiTheme="minorHAnsi" w:cstheme="minorHAnsi"/>
          <w:sz w:val="22"/>
          <w:szCs w:val="22"/>
        </w:rPr>
        <w:t>)</w:t>
      </w:r>
      <w:r w:rsidR="00B860B8" w:rsidRPr="00B860B8">
        <w:rPr>
          <w:rFonts w:asciiTheme="minorHAnsi" w:hAnsiTheme="minorHAnsi" w:cstheme="minorHAnsi"/>
          <w:sz w:val="22"/>
          <w:szCs w:val="22"/>
        </w:rPr>
        <w:t xml:space="preserve"> and 304</w:t>
      </w:r>
      <w:r w:rsidR="00B7293B">
        <w:rPr>
          <w:rFonts w:asciiTheme="minorHAnsi" w:hAnsiTheme="minorHAnsi" w:cstheme="minorHAnsi"/>
          <w:sz w:val="22"/>
          <w:szCs w:val="22"/>
        </w:rPr>
        <w:t>(L)</w:t>
      </w:r>
      <w:r w:rsidR="00B860B8" w:rsidRPr="00B860B8">
        <w:rPr>
          <w:rFonts w:asciiTheme="minorHAnsi" w:hAnsiTheme="minorHAnsi" w:cstheme="minorHAnsi"/>
          <w:sz w:val="22"/>
          <w:szCs w:val="22"/>
        </w:rPr>
        <w:t xml:space="preserve"> </w:t>
      </w:r>
      <w:r w:rsidR="00B860B8">
        <w:rPr>
          <w:rFonts w:asciiTheme="minorHAnsi" w:hAnsiTheme="minorHAnsi" w:cstheme="minorHAnsi"/>
          <w:sz w:val="22"/>
          <w:szCs w:val="22"/>
        </w:rPr>
        <w:t xml:space="preserve">are most prone to this mode of failure </w:t>
      </w:r>
      <w:r w:rsidR="00A51BD1">
        <w:rPr>
          <w:rFonts w:asciiTheme="minorHAnsi" w:hAnsiTheme="minorHAnsi" w:cstheme="minorHAnsi"/>
          <w:sz w:val="22"/>
          <w:szCs w:val="22"/>
        </w:rPr>
        <w:t xml:space="preserve">and </w:t>
      </w:r>
      <w:r w:rsidR="00B860B8" w:rsidRPr="00B860B8">
        <w:rPr>
          <w:rFonts w:asciiTheme="minorHAnsi" w:hAnsiTheme="minorHAnsi" w:cstheme="minorHAnsi"/>
          <w:sz w:val="22"/>
          <w:szCs w:val="22"/>
        </w:rPr>
        <w:t>are not accepted</w:t>
      </w:r>
      <w:r w:rsidR="00B860B8">
        <w:rPr>
          <w:rFonts w:asciiTheme="minorHAnsi" w:hAnsiTheme="minorHAnsi" w:cstheme="minorHAnsi"/>
          <w:sz w:val="22"/>
          <w:szCs w:val="22"/>
        </w:rPr>
        <w:t>.</w:t>
      </w:r>
    </w:p>
    <w:p w14:paraId="0EBAA014" w14:textId="7CE8BAF2" w:rsidR="00D2497C" w:rsidRPr="00B860B8" w:rsidRDefault="00D2497C" w:rsidP="00D2497C">
      <w:pPr>
        <w:pStyle w:val="ListParagraph"/>
        <w:keepNext/>
        <w:keepLines/>
        <w:numPr>
          <w:ilvl w:val="4"/>
          <w:numId w:val="2"/>
        </w:numPr>
        <w:spacing w:after="120"/>
        <w:rPr>
          <w:rFonts w:asciiTheme="minorHAnsi" w:hAnsiTheme="minorHAnsi" w:cstheme="minorHAnsi"/>
          <w:sz w:val="22"/>
          <w:szCs w:val="22"/>
        </w:rPr>
      </w:pPr>
      <w:r w:rsidRPr="00B860B8">
        <w:rPr>
          <w:rFonts w:asciiTheme="minorHAnsi" w:hAnsiTheme="minorHAnsi" w:cstheme="minorHAnsi"/>
          <w:sz w:val="22"/>
          <w:szCs w:val="22"/>
        </w:rPr>
        <w:t xml:space="preserve">Heat exchangers constructed of austenitic stainless steels, </w:t>
      </w:r>
      <w:r w:rsidR="007D4803">
        <w:rPr>
          <w:rFonts w:asciiTheme="minorHAnsi" w:hAnsiTheme="minorHAnsi" w:cstheme="minorHAnsi"/>
          <w:sz w:val="22"/>
          <w:szCs w:val="22"/>
        </w:rPr>
        <w:t>ferritic stainless steels,</w:t>
      </w:r>
      <w:r w:rsidR="007D4803" w:rsidRPr="00B860B8">
        <w:rPr>
          <w:rFonts w:asciiTheme="minorHAnsi" w:hAnsiTheme="minorHAnsi" w:cstheme="minorHAnsi"/>
          <w:sz w:val="22"/>
          <w:szCs w:val="22"/>
        </w:rPr>
        <w:t xml:space="preserve"> </w:t>
      </w:r>
      <w:r w:rsidRPr="00B860B8">
        <w:rPr>
          <w:rFonts w:asciiTheme="minorHAnsi" w:hAnsiTheme="minorHAnsi" w:cstheme="minorHAnsi"/>
          <w:sz w:val="22"/>
          <w:szCs w:val="22"/>
        </w:rPr>
        <w:t xml:space="preserve">cast aluminum, cast </w:t>
      </w:r>
      <w:proofErr w:type="gramStart"/>
      <w:r w:rsidRPr="00B860B8">
        <w:rPr>
          <w:rFonts w:asciiTheme="minorHAnsi" w:hAnsiTheme="minorHAnsi" w:cstheme="minorHAnsi"/>
          <w:sz w:val="22"/>
          <w:szCs w:val="22"/>
        </w:rPr>
        <w:t>iron</w:t>
      </w:r>
      <w:proofErr w:type="gramEnd"/>
      <w:r w:rsidRPr="00B860B8">
        <w:rPr>
          <w:rFonts w:asciiTheme="minorHAnsi" w:hAnsiTheme="minorHAnsi" w:cstheme="minorHAnsi"/>
          <w:sz w:val="22"/>
          <w:szCs w:val="22"/>
        </w:rPr>
        <w:t xml:space="preserve"> or copper materials are not accepted.</w:t>
      </w:r>
    </w:p>
    <w:p w14:paraId="27ABD3FA" w14:textId="45730676" w:rsidR="00747CE1" w:rsidRPr="00B96D8E" w:rsidRDefault="00747CE1" w:rsidP="00E0000F">
      <w:pPr>
        <w:pStyle w:val="ListParagraph"/>
        <w:keepNext/>
        <w:keepLines/>
        <w:numPr>
          <w:ilvl w:val="3"/>
          <w:numId w:val="2"/>
        </w:numPr>
        <w:spacing w:after="120"/>
        <w:rPr>
          <w:rFonts w:asciiTheme="minorHAnsi" w:hAnsiTheme="minorHAnsi" w:cstheme="minorHAnsi"/>
          <w:sz w:val="22"/>
          <w:szCs w:val="22"/>
        </w:rPr>
      </w:pPr>
      <w:r w:rsidRPr="009B5052">
        <w:rPr>
          <w:rFonts w:asciiTheme="minorHAnsi" w:hAnsiTheme="minorHAnsi" w:cstheme="minorHAnsi"/>
          <w:sz w:val="22"/>
          <w:szCs w:val="22"/>
        </w:rPr>
        <w:t>Dry</w:t>
      </w:r>
      <w:r w:rsidR="002C6E2D" w:rsidRPr="009B5052">
        <w:rPr>
          <w:rFonts w:asciiTheme="minorHAnsi" w:hAnsiTheme="minorHAnsi" w:cstheme="minorHAnsi"/>
          <w:sz w:val="22"/>
          <w:szCs w:val="22"/>
        </w:rPr>
        <w:t>back</w:t>
      </w:r>
      <w:r w:rsidRPr="009B5052">
        <w:rPr>
          <w:rFonts w:asciiTheme="minorHAnsi" w:hAnsiTheme="minorHAnsi" w:cstheme="minorHAnsi"/>
          <w:sz w:val="22"/>
          <w:szCs w:val="22"/>
        </w:rPr>
        <w:t xml:space="preserve"> combustion chamber furnace</w:t>
      </w:r>
      <w:r w:rsidR="002C6E2D" w:rsidRPr="009B5052">
        <w:rPr>
          <w:rFonts w:asciiTheme="minorHAnsi" w:hAnsiTheme="minorHAnsi" w:cstheme="minorHAnsi"/>
          <w:sz w:val="22"/>
          <w:szCs w:val="22"/>
        </w:rPr>
        <w:t>s which require rear refractory</w:t>
      </w:r>
      <w:r w:rsidRPr="009B5052">
        <w:rPr>
          <w:rFonts w:asciiTheme="minorHAnsi" w:hAnsiTheme="minorHAnsi" w:cstheme="minorHAnsi"/>
          <w:sz w:val="22"/>
          <w:szCs w:val="22"/>
        </w:rPr>
        <w:t xml:space="preserve"> </w:t>
      </w:r>
      <w:r w:rsidR="00B767B3" w:rsidRPr="009B5052">
        <w:rPr>
          <w:rFonts w:asciiTheme="minorHAnsi" w:hAnsiTheme="minorHAnsi" w:cstheme="minorHAnsi"/>
          <w:sz w:val="22"/>
          <w:szCs w:val="22"/>
        </w:rPr>
        <w:t>do not match</w:t>
      </w:r>
      <w:r w:rsidR="002C6E2D" w:rsidRPr="009B5052">
        <w:rPr>
          <w:rFonts w:asciiTheme="minorHAnsi" w:hAnsiTheme="minorHAnsi" w:cstheme="minorHAnsi"/>
          <w:sz w:val="22"/>
          <w:szCs w:val="22"/>
        </w:rPr>
        <w:t xml:space="preserve"> maintenance and</w:t>
      </w:r>
      <w:r w:rsidR="00B767B3" w:rsidRPr="009B5052">
        <w:rPr>
          <w:rFonts w:asciiTheme="minorHAnsi" w:hAnsiTheme="minorHAnsi" w:cstheme="minorHAnsi"/>
          <w:sz w:val="22"/>
          <w:szCs w:val="22"/>
        </w:rPr>
        <w:t xml:space="preserve"> longevity requirements </w:t>
      </w:r>
      <w:r w:rsidR="00B767B3" w:rsidRPr="00B96D8E">
        <w:rPr>
          <w:rFonts w:asciiTheme="minorHAnsi" w:hAnsiTheme="minorHAnsi" w:cstheme="minorHAnsi"/>
          <w:sz w:val="22"/>
          <w:szCs w:val="22"/>
        </w:rPr>
        <w:t>and will not be accepted.</w:t>
      </w:r>
    </w:p>
    <w:p w14:paraId="1A7EF4B9" w14:textId="59E9C239" w:rsidR="00E0000F" w:rsidRPr="00B96D8E" w:rsidRDefault="00E0000F" w:rsidP="00E0000F">
      <w:pPr>
        <w:pStyle w:val="ListParagraph"/>
        <w:keepNext/>
        <w:keepLines/>
        <w:numPr>
          <w:ilvl w:val="3"/>
          <w:numId w:val="2"/>
        </w:numPr>
        <w:spacing w:after="120"/>
        <w:rPr>
          <w:rFonts w:asciiTheme="minorHAnsi" w:hAnsiTheme="minorHAnsi" w:cstheme="minorHAnsi"/>
          <w:sz w:val="22"/>
          <w:szCs w:val="22"/>
        </w:rPr>
      </w:pPr>
      <w:r w:rsidRPr="00B96D8E">
        <w:rPr>
          <w:rFonts w:asciiTheme="minorHAnsi" w:hAnsiTheme="minorHAnsi" w:cstheme="minorHAnsi"/>
          <w:sz w:val="22"/>
          <w:szCs w:val="22"/>
        </w:rPr>
        <w:t>The boiler shall be a</w:t>
      </w:r>
      <w:r w:rsidR="001330BE" w:rsidRPr="00B96D8E">
        <w:rPr>
          <w:rFonts w:asciiTheme="minorHAnsi" w:hAnsiTheme="minorHAnsi" w:cstheme="minorHAnsi"/>
          <w:sz w:val="22"/>
          <w:szCs w:val="22"/>
        </w:rPr>
        <w:t xml:space="preserve"> </w:t>
      </w:r>
      <w:r w:rsidR="00B66FA2" w:rsidRPr="00B96D8E">
        <w:rPr>
          <w:rFonts w:asciiTheme="minorHAnsi" w:hAnsiTheme="minorHAnsi" w:cstheme="minorHAnsi"/>
          <w:sz w:val="22"/>
          <w:szCs w:val="22"/>
        </w:rPr>
        <w:t>three</w:t>
      </w:r>
      <w:r w:rsidR="001330BE" w:rsidRPr="00B96D8E">
        <w:rPr>
          <w:rFonts w:asciiTheme="minorHAnsi" w:hAnsiTheme="minorHAnsi" w:cstheme="minorHAnsi"/>
          <w:sz w:val="22"/>
          <w:szCs w:val="22"/>
        </w:rPr>
        <w:t>-pass</w:t>
      </w:r>
      <w:r w:rsidRPr="00B96D8E">
        <w:rPr>
          <w:rFonts w:asciiTheme="minorHAnsi" w:hAnsiTheme="minorHAnsi" w:cstheme="minorHAnsi"/>
          <w:sz w:val="22"/>
          <w:szCs w:val="22"/>
        </w:rPr>
        <w:t xml:space="preserve"> firetube design. Watertube </w:t>
      </w:r>
      <w:r w:rsidR="009B5052" w:rsidRPr="00B96D8E">
        <w:rPr>
          <w:rFonts w:asciiTheme="minorHAnsi" w:hAnsiTheme="minorHAnsi" w:cstheme="minorHAnsi"/>
          <w:sz w:val="22"/>
          <w:szCs w:val="22"/>
        </w:rPr>
        <w:t>designs</w:t>
      </w:r>
      <w:r w:rsidRPr="00B96D8E">
        <w:rPr>
          <w:rFonts w:asciiTheme="minorHAnsi" w:hAnsiTheme="minorHAnsi" w:cstheme="minorHAnsi"/>
          <w:sz w:val="22"/>
          <w:szCs w:val="22"/>
        </w:rPr>
        <w:t xml:space="preserve"> </w:t>
      </w:r>
      <w:r w:rsidR="00902B35" w:rsidRPr="00B96D8E">
        <w:rPr>
          <w:rFonts w:asciiTheme="minorHAnsi" w:hAnsiTheme="minorHAnsi" w:cstheme="minorHAnsi"/>
          <w:sz w:val="22"/>
          <w:szCs w:val="22"/>
        </w:rPr>
        <w:t>will not be accepted.</w:t>
      </w:r>
    </w:p>
    <w:p w14:paraId="0C623EBE" w14:textId="36D2C7AE" w:rsidR="00245895" w:rsidRPr="00B96D8E" w:rsidRDefault="00245895" w:rsidP="00245895">
      <w:pPr>
        <w:pStyle w:val="ListParagraph"/>
        <w:keepNext/>
        <w:keepLines/>
        <w:numPr>
          <w:ilvl w:val="3"/>
          <w:numId w:val="2"/>
        </w:numPr>
        <w:spacing w:after="120"/>
        <w:rPr>
          <w:rFonts w:asciiTheme="minorHAnsi" w:hAnsiTheme="minorHAnsi" w:cstheme="minorHAnsi"/>
          <w:sz w:val="22"/>
          <w:szCs w:val="22"/>
        </w:rPr>
      </w:pPr>
      <w:r w:rsidRPr="00B96D8E">
        <w:rPr>
          <w:rFonts w:asciiTheme="minorHAnsi" w:hAnsiTheme="minorHAnsi" w:cstheme="minorHAnsi"/>
          <w:sz w:val="22"/>
          <w:szCs w:val="22"/>
        </w:rPr>
        <w:t xml:space="preserve">Heat </w:t>
      </w:r>
      <w:r w:rsidR="00A55D0C" w:rsidRPr="00B96D8E">
        <w:rPr>
          <w:rFonts w:asciiTheme="minorHAnsi" w:hAnsiTheme="minorHAnsi" w:cstheme="minorHAnsi"/>
          <w:sz w:val="22"/>
          <w:szCs w:val="22"/>
        </w:rPr>
        <w:t xml:space="preserve">transfer </w:t>
      </w:r>
      <w:r w:rsidRPr="00B96D8E">
        <w:rPr>
          <w:rFonts w:asciiTheme="minorHAnsi" w:hAnsiTheme="minorHAnsi" w:cstheme="minorHAnsi"/>
          <w:sz w:val="22"/>
          <w:szCs w:val="22"/>
        </w:rPr>
        <w:t xml:space="preserve">capability shall be maximized via the use of </w:t>
      </w:r>
      <w:r w:rsidR="00B96D8E" w:rsidRPr="00B96D8E">
        <w:rPr>
          <w:rFonts w:asciiTheme="minorHAnsi" w:hAnsiTheme="minorHAnsi" w:cstheme="minorHAnsi"/>
          <w:sz w:val="22"/>
          <w:szCs w:val="22"/>
        </w:rPr>
        <w:t xml:space="preserve">inspectable and removable flue gas </w:t>
      </w:r>
      <w:r w:rsidR="00B46C31" w:rsidRPr="00B96D8E">
        <w:rPr>
          <w:rFonts w:asciiTheme="minorHAnsi" w:hAnsiTheme="minorHAnsi" w:cstheme="minorHAnsi"/>
          <w:sz w:val="22"/>
          <w:szCs w:val="22"/>
        </w:rPr>
        <w:t>t</w:t>
      </w:r>
      <w:r w:rsidR="00B96D8E" w:rsidRPr="00B96D8E">
        <w:rPr>
          <w:rFonts w:asciiTheme="minorHAnsi" w:hAnsiTheme="minorHAnsi" w:cstheme="minorHAnsi"/>
          <w:sz w:val="22"/>
          <w:szCs w:val="22"/>
        </w:rPr>
        <w:t>urbulators</w:t>
      </w:r>
      <w:r w:rsidR="005A0B4D" w:rsidRPr="00B96D8E">
        <w:rPr>
          <w:rFonts w:asciiTheme="minorHAnsi" w:hAnsiTheme="minorHAnsi" w:cstheme="minorHAnsi"/>
          <w:sz w:val="22"/>
          <w:szCs w:val="22"/>
        </w:rPr>
        <w:t>.</w:t>
      </w:r>
    </w:p>
    <w:p w14:paraId="455B4657" w14:textId="77777777" w:rsidR="001A1789" w:rsidRPr="00CF5009" w:rsidRDefault="00245895" w:rsidP="005C7EC8">
      <w:pPr>
        <w:pStyle w:val="ListParagraph"/>
        <w:keepNext/>
        <w:keepLines/>
        <w:numPr>
          <w:ilvl w:val="2"/>
          <w:numId w:val="2"/>
        </w:numPr>
        <w:spacing w:after="120"/>
        <w:rPr>
          <w:rFonts w:asciiTheme="minorHAnsi" w:hAnsiTheme="minorHAnsi" w:cstheme="minorHAnsi"/>
          <w:sz w:val="22"/>
          <w:szCs w:val="22"/>
        </w:rPr>
      </w:pPr>
      <w:r w:rsidRPr="00CF5009">
        <w:rPr>
          <w:rFonts w:asciiTheme="minorHAnsi" w:hAnsiTheme="minorHAnsi" w:cstheme="minorHAnsi"/>
          <w:sz w:val="22"/>
          <w:szCs w:val="22"/>
        </w:rPr>
        <w:t xml:space="preserve">Pressure Vessel: </w:t>
      </w:r>
      <w:r w:rsidR="00CF5009" w:rsidRPr="00CF5009">
        <w:rPr>
          <w:rFonts w:asciiTheme="minorHAnsi" w:hAnsiTheme="minorHAnsi" w:cstheme="minorHAnsi"/>
          <w:sz w:val="22"/>
          <w:szCs w:val="22"/>
        </w:rPr>
        <w:t>D</w:t>
      </w:r>
      <w:r w:rsidR="001A1789" w:rsidRPr="00CF5009">
        <w:rPr>
          <w:rFonts w:asciiTheme="minorHAnsi" w:hAnsiTheme="minorHAnsi" w:cstheme="minorHAnsi"/>
          <w:sz w:val="22"/>
          <w:szCs w:val="22"/>
        </w:rPr>
        <w:t xml:space="preserve">esign and construction shall be in accordance with Section IV of the ASME Code for heating boilers. </w:t>
      </w:r>
    </w:p>
    <w:p w14:paraId="529E07AC" w14:textId="77777777" w:rsidR="00CF5009" w:rsidRPr="002242DD" w:rsidRDefault="00CF5009" w:rsidP="00245895">
      <w:pPr>
        <w:pStyle w:val="ListParagraph"/>
        <w:keepNext/>
        <w:keepLines/>
        <w:numPr>
          <w:ilvl w:val="3"/>
          <w:numId w:val="2"/>
        </w:numPr>
        <w:spacing w:after="120"/>
        <w:rPr>
          <w:rFonts w:asciiTheme="minorHAnsi" w:hAnsiTheme="minorHAnsi" w:cstheme="minorHAnsi"/>
          <w:sz w:val="22"/>
          <w:szCs w:val="22"/>
        </w:rPr>
      </w:pPr>
      <w:r w:rsidRPr="002242DD">
        <w:rPr>
          <w:rFonts w:asciiTheme="minorHAnsi" w:hAnsiTheme="minorHAnsi" w:cstheme="minorHAnsi"/>
          <w:sz w:val="22"/>
          <w:szCs w:val="22"/>
        </w:rPr>
        <w:t>The pressure vessel shall be a counter-flow design with internal water-baffling plates.</w:t>
      </w:r>
    </w:p>
    <w:p w14:paraId="1399349E" w14:textId="6D075879" w:rsidR="002076A9" w:rsidRPr="005A469C" w:rsidRDefault="002076A9" w:rsidP="0024589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boiler </w:t>
      </w:r>
      <w:proofErr w:type="gramStart"/>
      <w:r>
        <w:rPr>
          <w:rFonts w:asciiTheme="minorHAnsi" w:hAnsiTheme="minorHAnsi" w:cstheme="minorHAnsi"/>
          <w:sz w:val="22"/>
          <w:szCs w:val="22"/>
        </w:rPr>
        <w:t>return</w:t>
      </w:r>
      <w:proofErr w:type="gramEnd"/>
      <w:r>
        <w:rPr>
          <w:rFonts w:asciiTheme="minorHAnsi" w:hAnsiTheme="minorHAnsi" w:cstheme="minorHAnsi"/>
          <w:sz w:val="22"/>
          <w:szCs w:val="22"/>
        </w:rPr>
        <w:t xml:space="preserve"> and supply water </w:t>
      </w:r>
      <w:r w:rsidRPr="00313524">
        <w:rPr>
          <w:rFonts w:asciiTheme="minorHAnsi" w:hAnsiTheme="minorHAnsi" w:cstheme="minorHAnsi"/>
          <w:sz w:val="22"/>
          <w:szCs w:val="22"/>
        </w:rPr>
        <w:t>connections shall be 150# ANSI flanged.</w:t>
      </w:r>
      <w:r w:rsidR="00B274B4" w:rsidRPr="00313524">
        <w:rPr>
          <w:rFonts w:asciiTheme="minorHAnsi" w:hAnsiTheme="minorHAnsi" w:cstheme="minorHAnsi"/>
          <w:sz w:val="22"/>
          <w:szCs w:val="22"/>
        </w:rPr>
        <w:t xml:space="preserve"> The water </w:t>
      </w:r>
      <w:r w:rsidR="00B274B4" w:rsidRPr="008C059A">
        <w:rPr>
          <w:rFonts w:asciiTheme="minorHAnsi" w:hAnsiTheme="minorHAnsi" w:cstheme="minorHAnsi"/>
          <w:sz w:val="22"/>
          <w:szCs w:val="22"/>
        </w:rPr>
        <w:t xml:space="preserve">connections shall not be designed to support an external structural load from the piping </w:t>
      </w:r>
      <w:r w:rsidR="00B274B4" w:rsidRPr="005A469C">
        <w:rPr>
          <w:rFonts w:asciiTheme="minorHAnsi" w:hAnsiTheme="minorHAnsi" w:cstheme="minorHAnsi"/>
          <w:sz w:val="22"/>
          <w:szCs w:val="22"/>
        </w:rPr>
        <w:t>system.</w:t>
      </w:r>
    </w:p>
    <w:p w14:paraId="778450C9" w14:textId="40422192" w:rsidR="00CF5009" w:rsidRPr="005A469C" w:rsidRDefault="00CF5009" w:rsidP="00CF5009">
      <w:pPr>
        <w:pStyle w:val="ListParagraph"/>
        <w:keepNext/>
        <w:keepLines/>
        <w:numPr>
          <w:ilvl w:val="3"/>
          <w:numId w:val="2"/>
        </w:numPr>
        <w:spacing w:after="120"/>
        <w:rPr>
          <w:rFonts w:asciiTheme="minorHAnsi" w:hAnsiTheme="minorHAnsi" w:cstheme="minorHAnsi"/>
          <w:sz w:val="22"/>
          <w:szCs w:val="22"/>
        </w:rPr>
      </w:pPr>
      <w:r w:rsidRPr="005A469C">
        <w:rPr>
          <w:rFonts w:asciiTheme="minorHAnsi" w:hAnsiTheme="minorHAnsi" w:cstheme="minorHAnsi"/>
          <w:sz w:val="22"/>
          <w:szCs w:val="22"/>
        </w:rPr>
        <w:t xml:space="preserve">The water volume of the boiler shall not be less than </w:t>
      </w:r>
      <w:r w:rsidR="00D301EF">
        <w:rPr>
          <w:rFonts w:asciiTheme="minorHAnsi" w:hAnsiTheme="minorHAnsi" w:cstheme="minorHAnsi"/>
          <w:sz w:val="22"/>
          <w:szCs w:val="22"/>
        </w:rPr>
        <w:t>55</w:t>
      </w:r>
      <w:r w:rsidR="00313524" w:rsidRPr="005A469C">
        <w:rPr>
          <w:rFonts w:asciiTheme="minorHAnsi" w:hAnsiTheme="minorHAnsi" w:cstheme="minorHAnsi"/>
          <w:sz w:val="22"/>
          <w:szCs w:val="22"/>
        </w:rPr>
        <w:t xml:space="preserve"> gallons</w:t>
      </w:r>
      <w:r w:rsidR="00D301EF">
        <w:rPr>
          <w:rFonts w:asciiTheme="minorHAnsi" w:hAnsiTheme="minorHAnsi" w:cstheme="minorHAnsi"/>
          <w:sz w:val="22"/>
          <w:szCs w:val="22"/>
        </w:rPr>
        <w:t xml:space="preserve"> per 1,000 MB</w:t>
      </w:r>
      <w:r w:rsidR="00672B93">
        <w:rPr>
          <w:rFonts w:asciiTheme="minorHAnsi" w:hAnsiTheme="minorHAnsi" w:cstheme="minorHAnsi"/>
          <w:sz w:val="22"/>
          <w:szCs w:val="22"/>
        </w:rPr>
        <w:t>TU/hr.</w:t>
      </w:r>
    </w:p>
    <w:p w14:paraId="2A1C227C" w14:textId="61E17F63" w:rsidR="00CF5009" w:rsidRPr="00D623B0" w:rsidRDefault="00CF5009" w:rsidP="00313524">
      <w:pPr>
        <w:pStyle w:val="ListParagraph"/>
        <w:keepNext/>
        <w:keepLines/>
        <w:numPr>
          <w:ilvl w:val="3"/>
          <w:numId w:val="2"/>
        </w:numPr>
        <w:spacing w:after="120"/>
        <w:rPr>
          <w:rFonts w:asciiTheme="minorHAnsi" w:hAnsiTheme="minorHAnsi" w:cstheme="minorHAnsi"/>
          <w:sz w:val="22"/>
          <w:szCs w:val="22"/>
        </w:rPr>
      </w:pPr>
      <w:r w:rsidRPr="004A007E">
        <w:rPr>
          <w:rFonts w:asciiTheme="minorHAnsi" w:hAnsiTheme="minorHAnsi" w:cstheme="minorHAnsi"/>
          <w:sz w:val="22"/>
          <w:szCs w:val="22"/>
        </w:rPr>
        <w:lastRenderedPageBreak/>
        <w:t xml:space="preserve">The </w:t>
      </w:r>
      <w:r w:rsidR="003A3807" w:rsidRPr="004A007E">
        <w:rPr>
          <w:rFonts w:asciiTheme="minorHAnsi" w:hAnsiTheme="minorHAnsi" w:cstheme="minorHAnsi"/>
          <w:sz w:val="22"/>
          <w:szCs w:val="22"/>
        </w:rPr>
        <w:t xml:space="preserve">maximum </w:t>
      </w:r>
      <w:r w:rsidRPr="004A007E">
        <w:rPr>
          <w:rFonts w:asciiTheme="minorHAnsi" w:hAnsiTheme="minorHAnsi" w:cstheme="minorHAnsi"/>
          <w:sz w:val="22"/>
          <w:szCs w:val="22"/>
        </w:rPr>
        <w:t>water pressure drop across the boiler inlet and outle</w:t>
      </w:r>
      <w:r w:rsidR="003A3807" w:rsidRPr="004A007E">
        <w:rPr>
          <w:rFonts w:asciiTheme="minorHAnsi" w:hAnsiTheme="minorHAnsi" w:cstheme="minorHAnsi"/>
          <w:sz w:val="22"/>
          <w:szCs w:val="22"/>
        </w:rPr>
        <w:t xml:space="preserve">t </w:t>
      </w:r>
      <w:r w:rsidR="00CC254C" w:rsidRPr="004A007E">
        <w:rPr>
          <w:rFonts w:asciiTheme="minorHAnsi" w:hAnsiTheme="minorHAnsi" w:cstheme="minorHAnsi"/>
          <w:sz w:val="22"/>
          <w:szCs w:val="22"/>
        </w:rPr>
        <w:t>connections</w:t>
      </w:r>
      <w:r w:rsidR="003A3807" w:rsidRPr="004A007E">
        <w:rPr>
          <w:rFonts w:asciiTheme="minorHAnsi" w:hAnsiTheme="minorHAnsi" w:cstheme="minorHAnsi"/>
          <w:sz w:val="22"/>
          <w:szCs w:val="22"/>
        </w:rPr>
        <w:t xml:space="preserve"> shall not exceed </w:t>
      </w:r>
      <w:r w:rsidR="00A71820" w:rsidRPr="004A007E">
        <w:rPr>
          <w:rFonts w:asciiTheme="minorHAnsi" w:hAnsiTheme="minorHAnsi" w:cstheme="minorHAnsi"/>
          <w:b/>
          <w:sz w:val="22"/>
          <w:szCs w:val="22"/>
        </w:rPr>
        <w:t>[</w:t>
      </w:r>
      <w:r w:rsidR="00343462" w:rsidRPr="004A007E">
        <w:rPr>
          <w:rFonts w:asciiTheme="minorHAnsi" w:hAnsiTheme="minorHAnsi" w:cstheme="minorHAnsi"/>
          <w:b/>
          <w:sz w:val="22"/>
          <w:szCs w:val="22"/>
        </w:rPr>
        <w:t xml:space="preserve">VTG-2000: </w:t>
      </w:r>
      <w:r w:rsidR="005552AE" w:rsidRPr="004A007E">
        <w:rPr>
          <w:rFonts w:asciiTheme="minorHAnsi" w:hAnsiTheme="minorHAnsi" w:cstheme="minorHAnsi"/>
          <w:b/>
          <w:sz w:val="22"/>
          <w:szCs w:val="22"/>
        </w:rPr>
        <w:t>0.9</w:t>
      </w:r>
      <w:r w:rsidR="00FE2676" w:rsidRPr="004A007E">
        <w:rPr>
          <w:rFonts w:asciiTheme="minorHAnsi" w:hAnsiTheme="minorHAnsi" w:cstheme="minorHAnsi"/>
          <w:b/>
          <w:sz w:val="22"/>
          <w:szCs w:val="22"/>
        </w:rPr>
        <w:t xml:space="preserve"> </w:t>
      </w:r>
      <w:r w:rsidR="00FE2676" w:rsidRPr="00D623B0">
        <w:rPr>
          <w:rFonts w:asciiTheme="minorHAnsi" w:hAnsiTheme="minorHAnsi" w:cstheme="minorHAnsi"/>
          <w:b/>
          <w:sz w:val="22"/>
          <w:szCs w:val="22"/>
        </w:rPr>
        <w:t>PSID]</w:t>
      </w:r>
      <w:r w:rsidR="005552AE" w:rsidRPr="00D623B0">
        <w:rPr>
          <w:rFonts w:asciiTheme="minorHAnsi" w:hAnsiTheme="minorHAnsi" w:cstheme="minorHAnsi"/>
          <w:bCs/>
          <w:sz w:val="22"/>
          <w:szCs w:val="22"/>
        </w:rPr>
        <w:t xml:space="preserve"> </w:t>
      </w:r>
      <w:r w:rsidR="004A007E" w:rsidRPr="00D623B0">
        <w:rPr>
          <w:rFonts w:asciiTheme="minorHAnsi" w:hAnsiTheme="minorHAnsi" w:cstheme="minorHAnsi"/>
          <w:b/>
          <w:sz w:val="22"/>
          <w:szCs w:val="22"/>
        </w:rPr>
        <w:t>[VTG-3000: 1.0 PSID]</w:t>
      </w:r>
      <w:r w:rsidR="004A007E" w:rsidRPr="00D623B0">
        <w:rPr>
          <w:rFonts w:asciiTheme="minorHAnsi" w:hAnsiTheme="minorHAnsi" w:cstheme="minorHAnsi"/>
          <w:bCs/>
          <w:sz w:val="22"/>
          <w:szCs w:val="22"/>
        </w:rPr>
        <w:t xml:space="preserve"> </w:t>
      </w:r>
      <w:r w:rsidR="004A007E" w:rsidRPr="00D623B0">
        <w:rPr>
          <w:rFonts w:asciiTheme="minorHAnsi" w:hAnsiTheme="minorHAnsi" w:cstheme="minorHAnsi"/>
          <w:b/>
          <w:sz w:val="22"/>
          <w:szCs w:val="22"/>
        </w:rPr>
        <w:t xml:space="preserve">[VTG-4000: 2.6 PSID] [VTG-5000: 4.8 PSID] [VTG-6000: 5.6 PSID] </w:t>
      </w:r>
      <w:r w:rsidR="005552AE" w:rsidRPr="00D623B0">
        <w:rPr>
          <w:rFonts w:asciiTheme="minorHAnsi" w:hAnsiTheme="minorHAnsi" w:cstheme="minorHAnsi"/>
          <w:bCs/>
          <w:sz w:val="22"/>
          <w:szCs w:val="22"/>
        </w:rPr>
        <w:t xml:space="preserve">at full rated capacity </w:t>
      </w:r>
      <w:r w:rsidR="004A007E" w:rsidRPr="00D623B0">
        <w:rPr>
          <w:rFonts w:asciiTheme="minorHAnsi" w:hAnsiTheme="minorHAnsi" w:cstheme="minorHAnsi"/>
          <w:bCs/>
          <w:sz w:val="22"/>
          <w:szCs w:val="22"/>
        </w:rPr>
        <w:t>operating with</w:t>
      </w:r>
      <w:r w:rsidR="005552AE" w:rsidRPr="00D623B0">
        <w:rPr>
          <w:rFonts w:asciiTheme="minorHAnsi" w:hAnsiTheme="minorHAnsi" w:cstheme="minorHAnsi"/>
          <w:bCs/>
          <w:sz w:val="22"/>
          <w:szCs w:val="22"/>
        </w:rPr>
        <w:t xml:space="preserve"> a 20°F delta-T.</w:t>
      </w:r>
    </w:p>
    <w:p w14:paraId="43F9A982" w14:textId="5D041215" w:rsidR="0076035E" w:rsidRPr="00D623B0" w:rsidRDefault="0076035E" w:rsidP="00313524">
      <w:pPr>
        <w:pStyle w:val="ListParagraph"/>
        <w:keepNext/>
        <w:keepLines/>
        <w:numPr>
          <w:ilvl w:val="3"/>
          <w:numId w:val="2"/>
        </w:numPr>
        <w:spacing w:after="120"/>
        <w:rPr>
          <w:rFonts w:asciiTheme="minorHAnsi" w:hAnsiTheme="minorHAnsi" w:cstheme="minorHAnsi"/>
          <w:sz w:val="22"/>
          <w:szCs w:val="22"/>
        </w:rPr>
      </w:pPr>
      <w:r w:rsidRPr="00D623B0">
        <w:rPr>
          <w:rFonts w:asciiTheme="minorHAnsi" w:hAnsiTheme="minorHAnsi" w:cstheme="minorHAnsi"/>
          <w:sz w:val="22"/>
          <w:szCs w:val="22"/>
        </w:rPr>
        <w:t>The pressure vessel shall be fully insulated</w:t>
      </w:r>
      <w:r w:rsidR="004A007E" w:rsidRPr="00D623B0">
        <w:rPr>
          <w:rFonts w:asciiTheme="minorHAnsi" w:hAnsiTheme="minorHAnsi" w:cstheme="minorHAnsi"/>
          <w:sz w:val="22"/>
          <w:szCs w:val="22"/>
        </w:rPr>
        <w:t>.</w:t>
      </w:r>
    </w:p>
    <w:p w14:paraId="1463C571" w14:textId="19BFD9B6" w:rsidR="003E2128" w:rsidRPr="00D623B0" w:rsidRDefault="00634D40" w:rsidP="003E2128">
      <w:pPr>
        <w:pStyle w:val="ListParagraph"/>
        <w:keepNext/>
        <w:keepLines/>
        <w:numPr>
          <w:ilvl w:val="2"/>
          <w:numId w:val="2"/>
        </w:numPr>
        <w:spacing w:after="120"/>
        <w:rPr>
          <w:rFonts w:asciiTheme="minorHAnsi" w:hAnsiTheme="minorHAnsi" w:cstheme="minorHAnsi"/>
          <w:sz w:val="22"/>
          <w:szCs w:val="22"/>
        </w:rPr>
      </w:pPr>
      <w:r w:rsidRPr="00D623B0">
        <w:rPr>
          <w:rFonts w:asciiTheme="minorHAnsi" w:hAnsiTheme="minorHAnsi" w:cstheme="minorHAnsi"/>
          <w:sz w:val="22"/>
          <w:szCs w:val="22"/>
        </w:rPr>
        <w:t xml:space="preserve">Fuel/Air Mixture </w:t>
      </w:r>
      <w:r w:rsidR="003E2128" w:rsidRPr="00D623B0">
        <w:rPr>
          <w:rFonts w:asciiTheme="minorHAnsi" w:hAnsiTheme="minorHAnsi" w:cstheme="minorHAnsi"/>
          <w:sz w:val="22"/>
          <w:szCs w:val="22"/>
        </w:rPr>
        <w:t xml:space="preserve">Combustion System: </w:t>
      </w:r>
      <w:r w:rsidR="00D623B0" w:rsidRPr="00D623B0">
        <w:rPr>
          <w:rFonts w:asciiTheme="minorHAnsi" w:hAnsiTheme="minorHAnsi" w:cstheme="minorHAnsi"/>
          <w:sz w:val="22"/>
          <w:szCs w:val="22"/>
        </w:rPr>
        <w:t>Linkageless Parallel Positioning</w:t>
      </w:r>
      <w:r w:rsidR="003E2128" w:rsidRPr="00D623B0">
        <w:rPr>
          <w:rFonts w:asciiTheme="minorHAnsi" w:hAnsiTheme="minorHAnsi" w:cstheme="minorHAnsi"/>
          <w:sz w:val="22"/>
          <w:szCs w:val="22"/>
        </w:rPr>
        <w:t>.</w:t>
      </w:r>
    </w:p>
    <w:p w14:paraId="2A3BDE86" w14:textId="53C39C6A" w:rsidR="000101DF" w:rsidRPr="00D623B0" w:rsidRDefault="000101DF" w:rsidP="000101DF">
      <w:pPr>
        <w:pStyle w:val="ListParagraph"/>
        <w:keepNext/>
        <w:keepLines/>
        <w:numPr>
          <w:ilvl w:val="3"/>
          <w:numId w:val="2"/>
        </w:numPr>
        <w:spacing w:after="120"/>
        <w:rPr>
          <w:rFonts w:asciiTheme="minorHAnsi" w:hAnsiTheme="minorHAnsi" w:cstheme="minorHAnsi"/>
          <w:sz w:val="22"/>
          <w:szCs w:val="22"/>
        </w:rPr>
      </w:pPr>
      <w:r w:rsidRPr="00D623B0">
        <w:rPr>
          <w:rFonts w:asciiTheme="minorHAnsi" w:hAnsiTheme="minorHAnsi" w:cstheme="minorHAnsi"/>
          <w:sz w:val="22"/>
          <w:szCs w:val="22"/>
        </w:rPr>
        <w:t xml:space="preserve">A </w:t>
      </w:r>
      <w:r w:rsidR="00D623B0" w:rsidRPr="00D623B0">
        <w:rPr>
          <w:rFonts w:asciiTheme="minorHAnsi" w:hAnsiTheme="minorHAnsi" w:cstheme="minorHAnsi"/>
          <w:sz w:val="22"/>
          <w:szCs w:val="22"/>
        </w:rPr>
        <w:t>parallel positioning</w:t>
      </w:r>
      <w:r w:rsidRPr="00D623B0">
        <w:rPr>
          <w:rFonts w:asciiTheme="minorHAnsi" w:hAnsiTheme="minorHAnsi" w:cstheme="minorHAnsi"/>
          <w:sz w:val="22"/>
          <w:szCs w:val="22"/>
        </w:rPr>
        <w:t xml:space="preserve"> electronic combustion control system shall be provided to empower technicians to accurately dial-in positions electronically. Pneumatic (“negative regulation”, “zero governor”) type systems offer far less precision and are not capable of independent air and gas </w:t>
      </w:r>
      <w:r w:rsidR="00836619" w:rsidRPr="00D623B0">
        <w:rPr>
          <w:rFonts w:asciiTheme="minorHAnsi" w:hAnsiTheme="minorHAnsi" w:cstheme="minorHAnsi"/>
          <w:sz w:val="22"/>
          <w:szCs w:val="22"/>
        </w:rPr>
        <w:t>control and</w:t>
      </w:r>
      <w:r w:rsidRPr="00D623B0">
        <w:rPr>
          <w:rFonts w:asciiTheme="minorHAnsi" w:hAnsiTheme="minorHAnsi" w:cstheme="minorHAnsi"/>
          <w:sz w:val="22"/>
          <w:szCs w:val="22"/>
        </w:rPr>
        <w:t xml:space="preserve"> are not accepted.</w:t>
      </w:r>
    </w:p>
    <w:p w14:paraId="55D4878E" w14:textId="77777777" w:rsidR="000101DF" w:rsidRDefault="000101DF" w:rsidP="000101D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air and gas </w:t>
      </w:r>
      <w:r w:rsidRPr="005D36A4">
        <w:rPr>
          <w:rFonts w:asciiTheme="minorHAnsi" w:hAnsiTheme="minorHAnsi" w:cstheme="minorHAnsi"/>
          <w:sz w:val="22"/>
          <w:szCs w:val="22"/>
        </w:rPr>
        <w:t xml:space="preserve">tolerance </w:t>
      </w:r>
      <w:r>
        <w:rPr>
          <w:rFonts w:asciiTheme="minorHAnsi" w:hAnsiTheme="minorHAnsi" w:cstheme="minorHAnsi"/>
          <w:sz w:val="22"/>
          <w:szCs w:val="22"/>
        </w:rPr>
        <w:t xml:space="preserve">shall be no greater than +/- 0.2° to </w:t>
      </w:r>
      <w:r w:rsidRPr="005D36A4">
        <w:rPr>
          <w:rFonts w:asciiTheme="minorHAnsi" w:hAnsiTheme="minorHAnsi" w:cstheme="minorHAnsi"/>
          <w:sz w:val="22"/>
          <w:szCs w:val="22"/>
        </w:rPr>
        <w:t>allow for much more precise control of air-fuel ratio compared to linkages that may slip, or pneumatic gas valve</w:t>
      </w:r>
      <w:r>
        <w:rPr>
          <w:rFonts w:asciiTheme="minorHAnsi" w:hAnsiTheme="minorHAnsi" w:cstheme="minorHAnsi"/>
          <w:sz w:val="22"/>
          <w:szCs w:val="22"/>
        </w:rPr>
        <w:t>s</w:t>
      </w:r>
      <w:r w:rsidRPr="005D36A4">
        <w:rPr>
          <w:rFonts w:asciiTheme="minorHAnsi" w:hAnsiTheme="minorHAnsi" w:cstheme="minorHAnsi"/>
          <w:sz w:val="22"/>
          <w:szCs w:val="22"/>
        </w:rPr>
        <w:t xml:space="preserve"> which drift over time and ha</w:t>
      </w:r>
      <w:r>
        <w:rPr>
          <w:rFonts w:asciiTheme="minorHAnsi" w:hAnsiTheme="minorHAnsi" w:cstheme="minorHAnsi"/>
          <w:sz w:val="22"/>
          <w:szCs w:val="22"/>
        </w:rPr>
        <w:t>ve</w:t>
      </w:r>
      <w:r w:rsidRPr="005D36A4">
        <w:rPr>
          <w:rFonts w:asciiTheme="minorHAnsi" w:hAnsiTheme="minorHAnsi" w:cstheme="minorHAnsi"/>
          <w:sz w:val="22"/>
          <w:szCs w:val="22"/>
        </w:rPr>
        <w:t xml:space="preserve"> difficulty handling environmental and installation fluctuations.</w:t>
      </w:r>
    </w:p>
    <w:p w14:paraId="55613A5C" w14:textId="2F10C13B" w:rsidR="000101DF" w:rsidRPr="00106E30" w:rsidRDefault="000101DF" w:rsidP="000101DF">
      <w:pPr>
        <w:pStyle w:val="ListParagraph"/>
        <w:keepNext/>
        <w:keepLines/>
        <w:numPr>
          <w:ilvl w:val="4"/>
          <w:numId w:val="2"/>
        </w:numPr>
        <w:spacing w:after="120"/>
        <w:rPr>
          <w:rFonts w:asciiTheme="minorHAnsi" w:hAnsiTheme="minorHAnsi" w:cstheme="minorHAnsi"/>
          <w:sz w:val="22"/>
          <w:szCs w:val="22"/>
        </w:rPr>
      </w:pPr>
      <w:r w:rsidRPr="00113ED8">
        <w:rPr>
          <w:rFonts w:asciiTheme="minorHAnsi" w:hAnsiTheme="minorHAnsi" w:cstheme="minorHAnsi"/>
          <w:sz w:val="22"/>
          <w:szCs w:val="22"/>
        </w:rPr>
        <w:t xml:space="preserve">Combustion air flow shall be controlled by a servo-motor actuated butterfly valve. Fuel </w:t>
      </w:r>
      <w:r w:rsidR="007C5F3A">
        <w:rPr>
          <w:rFonts w:asciiTheme="minorHAnsi" w:hAnsiTheme="minorHAnsi" w:cstheme="minorHAnsi"/>
          <w:sz w:val="22"/>
          <w:szCs w:val="22"/>
        </w:rPr>
        <w:t xml:space="preserve">gas </w:t>
      </w:r>
      <w:r w:rsidRPr="00113ED8">
        <w:rPr>
          <w:rFonts w:asciiTheme="minorHAnsi" w:hAnsiTheme="minorHAnsi" w:cstheme="minorHAnsi"/>
          <w:sz w:val="22"/>
          <w:szCs w:val="22"/>
        </w:rPr>
        <w:t>flow shall be controlled by a servo-mo</w:t>
      </w:r>
      <w:r w:rsidRPr="00106E30">
        <w:rPr>
          <w:rFonts w:asciiTheme="minorHAnsi" w:hAnsiTheme="minorHAnsi" w:cstheme="minorHAnsi"/>
          <w:sz w:val="22"/>
          <w:szCs w:val="22"/>
        </w:rPr>
        <w:t xml:space="preserve">tor actuated butterfly valve. </w:t>
      </w:r>
    </w:p>
    <w:p w14:paraId="747A6926" w14:textId="77777777" w:rsidR="00F74C0E" w:rsidRPr="00106E30" w:rsidRDefault="00F74C0E" w:rsidP="00F74C0E">
      <w:pPr>
        <w:pStyle w:val="ListParagraph"/>
        <w:keepNext/>
        <w:keepLines/>
        <w:numPr>
          <w:ilvl w:val="2"/>
          <w:numId w:val="2"/>
        </w:numPr>
        <w:spacing w:after="120"/>
        <w:rPr>
          <w:rFonts w:asciiTheme="minorHAnsi" w:hAnsiTheme="minorHAnsi" w:cstheme="minorHAnsi"/>
          <w:sz w:val="22"/>
          <w:szCs w:val="22"/>
        </w:rPr>
      </w:pPr>
      <w:r w:rsidRPr="00106E30">
        <w:rPr>
          <w:rFonts w:asciiTheme="minorHAnsi" w:hAnsiTheme="minorHAnsi" w:cstheme="minorHAnsi"/>
          <w:sz w:val="22"/>
          <w:szCs w:val="22"/>
        </w:rPr>
        <w:t xml:space="preserve">Burner: </w:t>
      </w:r>
      <w:proofErr w:type="gramStart"/>
      <w:r w:rsidRPr="00106E30">
        <w:rPr>
          <w:rFonts w:asciiTheme="minorHAnsi" w:hAnsiTheme="minorHAnsi" w:cstheme="minorHAnsi"/>
          <w:sz w:val="22"/>
          <w:szCs w:val="22"/>
        </w:rPr>
        <w:t xml:space="preserve">Standard </w:t>
      </w:r>
      <w:r>
        <w:rPr>
          <w:rFonts w:asciiTheme="minorHAnsi" w:hAnsiTheme="minorHAnsi" w:cstheme="minorHAnsi"/>
          <w:sz w:val="22"/>
          <w:szCs w:val="22"/>
        </w:rPr>
        <w:t>N</w:t>
      </w:r>
      <w:r w:rsidRPr="00106E30">
        <w:rPr>
          <w:rFonts w:asciiTheme="minorHAnsi" w:hAnsiTheme="minorHAnsi" w:cstheme="minorHAnsi"/>
          <w:sz w:val="22"/>
          <w:szCs w:val="22"/>
        </w:rPr>
        <w:t xml:space="preserve">atural </w:t>
      </w:r>
      <w:r>
        <w:rPr>
          <w:rFonts w:asciiTheme="minorHAnsi" w:hAnsiTheme="minorHAnsi" w:cstheme="minorHAnsi"/>
          <w:sz w:val="22"/>
          <w:szCs w:val="22"/>
        </w:rPr>
        <w:t>G</w:t>
      </w:r>
      <w:r w:rsidRPr="00106E30">
        <w:rPr>
          <w:rFonts w:asciiTheme="minorHAnsi" w:hAnsiTheme="minorHAnsi" w:cstheme="minorHAnsi"/>
          <w:sz w:val="22"/>
          <w:szCs w:val="22"/>
        </w:rPr>
        <w:t>as,</w:t>
      </w:r>
      <w:proofErr w:type="gramEnd"/>
      <w:r w:rsidRPr="00106E30">
        <w:rPr>
          <w:rFonts w:asciiTheme="minorHAnsi" w:hAnsiTheme="minorHAnsi" w:cstheme="minorHAnsi"/>
          <w:sz w:val="22"/>
          <w:szCs w:val="22"/>
        </w:rPr>
        <w:t xml:space="preserve"> forced draft design.</w:t>
      </w:r>
    </w:p>
    <w:p w14:paraId="1720DE6D" w14:textId="37625649" w:rsidR="00F74C0E" w:rsidRPr="000F3A90" w:rsidRDefault="00F74C0E" w:rsidP="00F74C0E">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Turndown: Shall be no less than 5:1</w:t>
      </w:r>
      <w:r w:rsidR="00B50A61">
        <w:rPr>
          <w:rFonts w:asciiTheme="minorHAnsi" w:hAnsiTheme="minorHAnsi" w:cstheme="minorHAnsi"/>
          <w:sz w:val="22"/>
          <w:szCs w:val="22"/>
        </w:rPr>
        <w:t xml:space="preserve"> full modulation.</w:t>
      </w:r>
    </w:p>
    <w:p w14:paraId="6301CCBE" w14:textId="77777777" w:rsidR="00F74C0E" w:rsidRPr="000F3A90" w:rsidRDefault="00F74C0E" w:rsidP="00F74C0E">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Excess Air: The burner shall be capable of operating at no greater than 8.0% excess O</w:t>
      </w:r>
      <w:r w:rsidRPr="000F3A90">
        <w:rPr>
          <w:rFonts w:asciiTheme="minorHAnsi" w:hAnsiTheme="minorHAnsi" w:cstheme="minorHAnsi"/>
          <w:sz w:val="22"/>
          <w:szCs w:val="22"/>
          <w:vertAlign w:val="subscript"/>
        </w:rPr>
        <w:t>2</w:t>
      </w:r>
      <w:r w:rsidRPr="000F3A90">
        <w:rPr>
          <w:rFonts w:asciiTheme="minorHAnsi" w:hAnsiTheme="minorHAnsi" w:cstheme="minorHAnsi"/>
          <w:sz w:val="22"/>
          <w:szCs w:val="22"/>
        </w:rPr>
        <w:t xml:space="preserve"> over the entire modulation range to maximize seasonal combustion and thermal efficiencies.</w:t>
      </w:r>
    </w:p>
    <w:p w14:paraId="57188A5C" w14:textId="77777777" w:rsidR="00F74C0E" w:rsidRDefault="00F74C0E" w:rsidP="00F74C0E">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Dual Gas: </w:t>
      </w:r>
      <w:r w:rsidRPr="00D623B0">
        <w:rPr>
          <w:rFonts w:asciiTheme="minorHAnsi" w:hAnsiTheme="minorHAnsi" w:cstheme="minorHAnsi"/>
          <w:sz w:val="22"/>
          <w:szCs w:val="22"/>
        </w:rPr>
        <w:t xml:space="preserve">The </w:t>
      </w:r>
      <w:r>
        <w:rPr>
          <w:rFonts w:asciiTheme="minorHAnsi" w:hAnsiTheme="minorHAnsi" w:cstheme="minorHAnsi"/>
          <w:sz w:val="22"/>
          <w:szCs w:val="22"/>
        </w:rPr>
        <w:t>packaged boiler</w:t>
      </w:r>
      <w:r w:rsidRPr="00D623B0">
        <w:rPr>
          <w:rFonts w:asciiTheme="minorHAnsi" w:hAnsiTheme="minorHAnsi" w:cstheme="minorHAnsi"/>
          <w:sz w:val="22"/>
          <w:szCs w:val="22"/>
        </w:rPr>
        <w:t xml:space="preserve"> shall have an optional configuration for dual </w:t>
      </w:r>
      <w:r>
        <w:rPr>
          <w:rFonts w:asciiTheme="minorHAnsi" w:hAnsiTheme="minorHAnsi" w:cstheme="minorHAnsi"/>
          <w:sz w:val="22"/>
          <w:szCs w:val="22"/>
        </w:rPr>
        <w:t xml:space="preserve">gas service </w:t>
      </w:r>
      <w:r w:rsidRPr="00D623B0">
        <w:rPr>
          <w:rFonts w:asciiTheme="minorHAnsi" w:hAnsiTheme="minorHAnsi" w:cstheme="minorHAnsi"/>
          <w:sz w:val="22"/>
          <w:szCs w:val="22"/>
        </w:rPr>
        <w:t xml:space="preserve">with </w:t>
      </w:r>
      <w:r>
        <w:rPr>
          <w:rFonts w:asciiTheme="minorHAnsi" w:hAnsiTheme="minorHAnsi" w:cstheme="minorHAnsi"/>
          <w:sz w:val="22"/>
          <w:szCs w:val="22"/>
        </w:rPr>
        <w:t xml:space="preserve">combination </w:t>
      </w:r>
      <w:r w:rsidRPr="00D623B0">
        <w:rPr>
          <w:rFonts w:asciiTheme="minorHAnsi" w:hAnsiTheme="minorHAnsi" w:cstheme="minorHAnsi"/>
          <w:sz w:val="22"/>
          <w:szCs w:val="22"/>
        </w:rPr>
        <w:t>natural gas</w:t>
      </w:r>
      <w:r>
        <w:rPr>
          <w:rFonts w:asciiTheme="minorHAnsi" w:hAnsiTheme="minorHAnsi" w:cstheme="minorHAnsi"/>
          <w:sz w:val="22"/>
          <w:szCs w:val="22"/>
        </w:rPr>
        <w:t xml:space="preserve"> and </w:t>
      </w:r>
      <w:r w:rsidRPr="00D623B0">
        <w:rPr>
          <w:rFonts w:asciiTheme="minorHAnsi" w:hAnsiTheme="minorHAnsi" w:cstheme="minorHAnsi"/>
          <w:sz w:val="22"/>
          <w:szCs w:val="22"/>
        </w:rPr>
        <w:t>propane.</w:t>
      </w:r>
    </w:p>
    <w:p w14:paraId="6380D67E" w14:textId="77777777" w:rsidR="00F74C0E" w:rsidRDefault="00F74C0E" w:rsidP="00F74C0E">
      <w:pPr>
        <w:pStyle w:val="ListParagraph"/>
        <w:keepNext/>
        <w:keepLines/>
        <w:numPr>
          <w:ilvl w:val="3"/>
          <w:numId w:val="2"/>
        </w:numPr>
        <w:spacing w:after="120"/>
        <w:rPr>
          <w:rFonts w:asciiTheme="minorHAnsi" w:hAnsiTheme="minorHAnsi" w:cstheme="minorHAnsi"/>
          <w:sz w:val="22"/>
          <w:szCs w:val="22"/>
        </w:rPr>
      </w:pPr>
      <w:r w:rsidRPr="00D623B0">
        <w:rPr>
          <w:rFonts w:asciiTheme="minorHAnsi" w:hAnsiTheme="minorHAnsi" w:cstheme="minorHAnsi"/>
          <w:sz w:val="22"/>
          <w:szCs w:val="22"/>
        </w:rPr>
        <w:t xml:space="preserve">Alternative Renewable Fuels: The burner shall be hydrogen-ready for blends of up to 20% hydrogen and 80% natural gas, including fossil-free renewable natural gas (RNG). To ensure future-proof service, those seeking </w:t>
      </w:r>
      <w:proofErr w:type="gramStart"/>
      <w:r w:rsidRPr="00D623B0">
        <w:rPr>
          <w:rFonts w:asciiTheme="minorHAnsi" w:hAnsiTheme="minorHAnsi" w:cstheme="minorHAnsi"/>
          <w:sz w:val="22"/>
          <w:szCs w:val="22"/>
        </w:rPr>
        <w:t>an approval</w:t>
      </w:r>
      <w:proofErr w:type="gramEnd"/>
      <w:r w:rsidRPr="00D623B0">
        <w:rPr>
          <w:rFonts w:asciiTheme="minorHAnsi" w:hAnsiTheme="minorHAnsi" w:cstheme="minorHAnsi"/>
          <w:sz w:val="22"/>
          <w:szCs w:val="22"/>
        </w:rPr>
        <w:t xml:space="preserve"> shall provide documentation proving successful laboratory tests on Hydrogen blends.</w:t>
      </w:r>
    </w:p>
    <w:p w14:paraId="5F3D9EFF" w14:textId="4B68469F" w:rsidR="00D07A29" w:rsidRPr="00BD496B" w:rsidRDefault="00E0000F" w:rsidP="00D07A29">
      <w:pPr>
        <w:pStyle w:val="ListParagraph"/>
        <w:keepNext/>
        <w:keepLines/>
        <w:numPr>
          <w:ilvl w:val="2"/>
          <w:numId w:val="2"/>
        </w:numPr>
        <w:spacing w:after="120"/>
        <w:rPr>
          <w:rFonts w:asciiTheme="minorHAnsi" w:hAnsiTheme="minorHAnsi" w:cstheme="minorHAnsi"/>
          <w:sz w:val="22"/>
          <w:szCs w:val="22"/>
        </w:rPr>
      </w:pPr>
      <w:r w:rsidRPr="00BD496B">
        <w:rPr>
          <w:rFonts w:asciiTheme="minorHAnsi" w:hAnsiTheme="minorHAnsi" w:cstheme="minorHAnsi"/>
          <w:sz w:val="22"/>
          <w:szCs w:val="22"/>
        </w:rPr>
        <w:t>Blower:</w:t>
      </w:r>
      <w:r w:rsidR="002076A9" w:rsidRPr="00BD496B">
        <w:rPr>
          <w:rFonts w:asciiTheme="minorHAnsi" w:hAnsiTheme="minorHAnsi" w:cstheme="minorHAnsi"/>
          <w:sz w:val="22"/>
          <w:szCs w:val="22"/>
        </w:rPr>
        <w:t xml:space="preserve"> </w:t>
      </w:r>
      <w:r w:rsidR="00BD496B" w:rsidRPr="00BD496B">
        <w:rPr>
          <w:rFonts w:asciiTheme="minorHAnsi" w:hAnsiTheme="minorHAnsi" w:cstheme="minorHAnsi"/>
          <w:sz w:val="22"/>
          <w:szCs w:val="22"/>
        </w:rPr>
        <w:t>C</w:t>
      </w:r>
      <w:r w:rsidR="002076A9" w:rsidRPr="00BD496B">
        <w:rPr>
          <w:rFonts w:asciiTheme="minorHAnsi" w:hAnsiTheme="minorHAnsi" w:cstheme="minorHAnsi"/>
          <w:sz w:val="22"/>
          <w:szCs w:val="22"/>
        </w:rPr>
        <w:t xml:space="preserve">entrifugal </w:t>
      </w:r>
      <w:r w:rsidR="00C30AAB">
        <w:rPr>
          <w:rFonts w:asciiTheme="minorHAnsi" w:hAnsiTheme="minorHAnsi" w:cstheme="minorHAnsi"/>
          <w:sz w:val="22"/>
          <w:szCs w:val="22"/>
        </w:rPr>
        <w:t>blower</w:t>
      </w:r>
      <w:r w:rsidR="002076A9" w:rsidRPr="00BD496B">
        <w:rPr>
          <w:rFonts w:asciiTheme="minorHAnsi" w:hAnsiTheme="minorHAnsi" w:cstheme="minorHAnsi"/>
          <w:sz w:val="22"/>
          <w:szCs w:val="22"/>
        </w:rPr>
        <w:t xml:space="preserve"> to operate during each burner firing sequence and to pre-purge and post-</w:t>
      </w:r>
      <w:r w:rsidR="00D07A29" w:rsidRPr="00BD496B">
        <w:rPr>
          <w:rFonts w:asciiTheme="minorHAnsi" w:hAnsiTheme="minorHAnsi" w:cstheme="minorHAnsi"/>
          <w:sz w:val="22"/>
          <w:szCs w:val="22"/>
        </w:rPr>
        <w:t>purge the combustion chamber.</w:t>
      </w:r>
    </w:p>
    <w:p w14:paraId="2729D7FC" w14:textId="451A9284" w:rsidR="00F577A9" w:rsidRPr="00770E6B" w:rsidRDefault="00F577A9" w:rsidP="00770E6B">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Main Fuel</w:t>
      </w:r>
      <w:r w:rsidR="00EA76C1">
        <w:rPr>
          <w:rFonts w:asciiTheme="minorHAnsi" w:hAnsiTheme="minorHAnsi" w:cstheme="minorHAnsi"/>
          <w:sz w:val="22"/>
          <w:szCs w:val="22"/>
        </w:rPr>
        <w:t xml:space="preserve"> Gas</w:t>
      </w:r>
      <w:r w:rsidR="00D07A29" w:rsidRPr="002D6608">
        <w:rPr>
          <w:rFonts w:asciiTheme="minorHAnsi" w:hAnsiTheme="minorHAnsi" w:cstheme="minorHAnsi"/>
          <w:sz w:val="22"/>
          <w:szCs w:val="22"/>
        </w:rPr>
        <w:t xml:space="preserve"> Train: </w:t>
      </w:r>
      <w:r w:rsidRPr="00770E6B">
        <w:rPr>
          <w:rFonts w:asciiTheme="minorHAnsi" w:hAnsiTheme="minorHAnsi" w:cstheme="minorHAnsi"/>
          <w:sz w:val="22"/>
          <w:szCs w:val="22"/>
        </w:rPr>
        <w:t xml:space="preserve">The fuel train shall be fully </w:t>
      </w:r>
      <w:r w:rsidR="00770E6B">
        <w:rPr>
          <w:rFonts w:asciiTheme="minorHAnsi" w:hAnsiTheme="minorHAnsi" w:cstheme="minorHAnsi"/>
          <w:sz w:val="22"/>
          <w:szCs w:val="22"/>
        </w:rPr>
        <w:t xml:space="preserve">factory </w:t>
      </w:r>
      <w:r w:rsidRPr="00770E6B">
        <w:rPr>
          <w:rFonts w:asciiTheme="minorHAnsi" w:hAnsiTheme="minorHAnsi" w:cstheme="minorHAnsi"/>
          <w:sz w:val="22"/>
          <w:szCs w:val="22"/>
        </w:rPr>
        <w:t>assembled</w:t>
      </w:r>
      <w:r w:rsidR="00356E55" w:rsidRPr="00770E6B">
        <w:rPr>
          <w:rFonts w:asciiTheme="minorHAnsi" w:hAnsiTheme="minorHAnsi" w:cstheme="minorHAnsi"/>
          <w:sz w:val="22"/>
          <w:szCs w:val="22"/>
        </w:rPr>
        <w:t xml:space="preserve"> and </w:t>
      </w:r>
      <w:r w:rsidR="00C30AAB" w:rsidRPr="00770E6B">
        <w:rPr>
          <w:rFonts w:asciiTheme="minorHAnsi" w:hAnsiTheme="minorHAnsi" w:cstheme="minorHAnsi"/>
          <w:sz w:val="22"/>
          <w:szCs w:val="22"/>
        </w:rPr>
        <w:t>leak tested</w:t>
      </w:r>
      <w:r w:rsidR="00356E55" w:rsidRPr="00770E6B">
        <w:rPr>
          <w:rFonts w:asciiTheme="minorHAnsi" w:hAnsiTheme="minorHAnsi" w:cstheme="minorHAnsi"/>
          <w:sz w:val="22"/>
          <w:szCs w:val="22"/>
        </w:rPr>
        <w:t>,</w:t>
      </w:r>
      <w:r w:rsidR="003A3807" w:rsidRPr="00770E6B">
        <w:rPr>
          <w:rFonts w:asciiTheme="minorHAnsi" w:hAnsiTheme="minorHAnsi" w:cstheme="minorHAnsi"/>
          <w:sz w:val="22"/>
          <w:szCs w:val="22"/>
        </w:rPr>
        <w:t xml:space="preserve"> complete with </w:t>
      </w:r>
      <w:r w:rsidR="00356E55" w:rsidRPr="00770E6B">
        <w:rPr>
          <w:rFonts w:asciiTheme="minorHAnsi" w:hAnsiTheme="minorHAnsi" w:cstheme="minorHAnsi"/>
          <w:sz w:val="22"/>
          <w:szCs w:val="22"/>
        </w:rPr>
        <w:t xml:space="preserve">factory mounted and wired </w:t>
      </w:r>
      <w:r w:rsidR="003A3807" w:rsidRPr="00770E6B">
        <w:rPr>
          <w:rFonts w:asciiTheme="minorHAnsi" w:hAnsiTheme="minorHAnsi" w:cstheme="minorHAnsi"/>
          <w:sz w:val="22"/>
          <w:szCs w:val="22"/>
        </w:rPr>
        <w:t>high and low gas pressure switches</w:t>
      </w:r>
      <w:r w:rsidR="00FD2B55" w:rsidRPr="00770E6B">
        <w:rPr>
          <w:rFonts w:asciiTheme="minorHAnsi" w:hAnsiTheme="minorHAnsi" w:cstheme="minorHAnsi"/>
          <w:sz w:val="22"/>
          <w:szCs w:val="22"/>
        </w:rPr>
        <w:t xml:space="preserve"> in compliance</w:t>
      </w:r>
      <w:r w:rsidRPr="00770E6B">
        <w:rPr>
          <w:rFonts w:asciiTheme="minorHAnsi" w:hAnsiTheme="minorHAnsi" w:cstheme="minorHAnsi"/>
          <w:sz w:val="22"/>
          <w:szCs w:val="22"/>
        </w:rPr>
        <w:t xml:space="preserve"> with</w:t>
      </w:r>
      <w:r w:rsidR="00356E55" w:rsidRPr="00770E6B">
        <w:rPr>
          <w:rFonts w:asciiTheme="minorHAnsi" w:hAnsiTheme="minorHAnsi" w:cstheme="minorHAnsi"/>
          <w:sz w:val="22"/>
          <w:szCs w:val="22"/>
        </w:rPr>
        <w:t xml:space="preserve"> CS</w:t>
      </w:r>
      <w:r w:rsidR="00FD2B55" w:rsidRPr="00770E6B">
        <w:rPr>
          <w:rFonts w:asciiTheme="minorHAnsi" w:hAnsiTheme="minorHAnsi" w:cstheme="minorHAnsi"/>
          <w:sz w:val="22"/>
          <w:szCs w:val="22"/>
        </w:rPr>
        <w:t>D-1.</w:t>
      </w:r>
    </w:p>
    <w:p w14:paraId="5C143BA9" w14:textId="0148EBF1" w:rsidR="009052CC" w:rsidRPr="007002B3" w:rsidRDefault="007002B3" w:rsidP="007002B3">
      <w:pPr>
        <w:pStyle w:val="ListParagraph"/>
        <w:keepNext/>
        <w:keepLines/>
        <w:numPr>
          <w:ilvl w:val="2"/>
          <w:numId w:val="2"/>
        </w:numPr>
        <w:spacing w:after="120"/>
        <w:rPr>
          <w:rFonts w:asciiTheme="minorHAnsi" w:hAnsiTheme="minorHAnsi" w:cstheme="minorHAnsi"/>
          <w:sz w:val="22"/>
          <w:szCs w:val="22"/>
        </w:rPr>
      </w:pPr>
      <w:r w:rsidRPr="00AF34F4">
        <w:rPr>
          <w:rFonts w:asciiTheme="minorHAnsi" w:hAnsiTheme="minorHAnsi" w:cstheme="minorHAnsi"/>
          <w:sz w:val="22"/>
          <w:szCs w:val="22"/>
        </w:rPr>
        <w:t xml:space="preserve">Fuel Gas Ignition: </w:t>
      </w:r>
      <w:r>
        <w:rPr>
          <w:rFonts w:asciiTheme="minorHAnsi" w:hAnsiTheme="minorHAnsi" w:cstheme="minorHAnsi"/>
          <w:sz w:val="22"/>
          <w:szCs w:val="22"/>
        </w:rPr>
        <w:t>S</w:t>
      </w:r>
      <w:r w:rsidRPr="00AF34F4">
        <w:rPr>
          <w:rFonts w:asciiTheme="minorHAnsi" w:hAnsiTheme="minorHAnsi" w:cstheme="minorHAnsi"/>
          <w:sz w:val="22"/>
          <w:szCs w:val="22"/>
        </w:rPr>
        <w:t>park ignited pilot assembly, ignition transformer, pilot safety shut off valve, pilot gas pressure regulator and manual gas shutoff valve.</w:t>
      </w:r>
      <w:r w:rsidR="009052CC" w:rsidRPr="007002B3">
        <w:rPr>
          <w:rFonts w:asciiTheme="minorHAnsi" w:hAnsiTheme="minorHAnsi" w:cstheme="minorHAnsi"/>
          <w:sz w:val="22"/>
          <w:szCs w:val="22"/>
        </w:rPr>
        <w:t xml:space="preserve"> </w:t>
      </w:r>
    </w:p>
    <w:p w14:paraId="0ABAF2A7" w14:textId="77777777" w:rsidR="004B59A5" w:rsidRPr="00634D40" w:rsidRDefault="000F2EB5" w:rsidP="002076A9">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Boiler Enclosure</w:t>
      </w:r>
      <w:r w:rsidR="004B59A5" w:rsidRPr="00634D40">
        <w:rPr>
          <w:rFonts w:asciiTheme="minorHAnsi" w:hAnsiTheme="minorHAnsi" w:cstheme="minorHAnsi"/>
          <w:sz w:val="22"/>
          <w:szCs w:val="22"/>
        </w:rPr>
        <w:t>:</w:t>
      </w:r>
    </w:p>
    <w:p w14:paraId="40FB9BAD" w14:textId="127813A8" w:rsidR="004B59A5" w:rsidRPr="00C232BE" w:rsidRDefault="008069D1" w:rsidP="004B59A5">
      <w:pPr>
        <w:pStyle w:val="ListParagraph"/>
        <w:keepNext/>
        <w:keepLines/>
        <w:numPr>
          <w:ilvl w:val="3"/>
          <w:numId w:val="2"/>
        </w:numPr>
        <w:spacing w:after="120"/>
        <w:rPr>
          <w:rFonts w:asciiTheme="minorHAnsi" w:hAnsiTheme="minorHAnsi" w:cstheme="minorHAnsi"/>
          <w:sz w:val="22"/>
          <w:szCs w:val="22"/>
        </w:rPr>
      </w:pPr>
      <w:r w:rsidRPr="00634D40">
        <w:rPr>
          <w:rFonts w:asciiTheme="minorHAnsi" w:hAnsiTheme="minorHAnsi" w:cstheme="minorHAnsi"/>
          <w:sz w:val="22"/>
          <w:szCs w:val="22"/>
        </w:rPr>
        <w:t>Cabinet</w:t>
      </w:r>
      <w:r w:rsidR="004B59A5" w:rsidRPr="00634D40">
        <w:rPr>
          <w:rFonts w:asciiTheme="minorHAnsi" w:hAnsiTheme="minorHAnsi" w:cstheme="minorHAnsi"/>
          <w:sz w:val="22"/>
          <w:szCs w:val="22"/>
        </w:rPr>
        <w:t xml:space="preserve">: </w:t>
      </w:r>
      <w:r w:rsidR="000F2EB5" w:rsidRPr="00634D40">
        <w:rPr>
          <w:rFonts w:asciiTheme="minorHAnsi" w:hAnsiTheme="minorHAnsi" w:cstheme="minorHAnsi"/>
          <w:sz w:val="22"/>
          <w:szCs w:val="22"/>
        </w:rPr>
        <w:t xml:space="preserve">Jacketed steel enclosure with </w:t>
      </w:r>
      <w:r w:rsidR="000F2EB5" w:rsidRPr="00C232BE">
        <w:rPr>
          <w:rFonts w:asciiTheme="minorHAnsi" w:hAnsiTheme="minorHAnsi" w:cstheme="minorHAnsi"/>
          <w:sz w:val="22"/>
          <w:szCs w:val="22"/>
        </w:rPr>
        <w:t>front access door, fully removable access panels, mounted on a steel skid with steel plate decking.</w:t>
      </w:r>
    </w:p>
    <w:p w14:paraId="0F901FBB" w14:textId="16E0B0C2" w:rsidR="004B59A5" w:rsidRPr="00C232BE" w:rsidRDefault="000F2EB5" w:rsidP="004B59A5">
      <w:pPr>
        <w:pStyle w:val="ListParagraph"/>
        <w:keepNext/>
        <w:keepLines/>
        <w:numPr>
          <w:ilvl w:val="3"/>
          <w:numId w:val="2"/>
        </w:numPr>
        <w:spacing w:after="120"/>
        <w:rPr>
          <w:rFonts w:asciiTheme="minorHAnsi" w:hAnsiTheme="minorHAnsi" w:cstheme="minorHAnsi"/>
          <w:sz w:val="22"/>
          <w:szCs w:val="22"/>
        </w:rPr>
      </w:pPr>
      <w:r w:rsidRPr="00C232BE">
        <w:rPr>
          <w:rFonts w:asciiTheme="minorHAnsi" w:hAnsiTheme="minorHAnsi" w:cstheme="minorHAnsi"/>
          <w:sz w:val="22"/>
          <w:szCs w:val="22"/>
        </w:rPr>
        <w:t>Control Enclosure</w:t>
      </w:r>
      <w:r w:rsidR="004B59A5" w:rsidRPr="00C232BE">
        <w:rPr>
          <w:rFonts w:asciiTheme="minorHAnsi" w:hAnsiTheme="minorHAnsi" w:cstheme="minorHAnsi"/>
          <w:sz w:val="22"/>
          <w:szCs w:val="22"/>
        </w:rPr>
        <w:t>:</w:t>
      </w:r>
      <w:r w:rsidRPr="00C232BE">
        <w:rPr>
          <w:rFonts w:asciiTheme="minorHAnsi" w:hAnsiTheme="minorHAnsi" w:cstheme="minorHAnsi"/>
          <w:sz w:val="22"/>
          <w:szCs w:val="22"/>
        </w:rPr>
        <w:t xml:space="preserve"> </w:t>
      </w:r>
      <w:r w:rsidR="00707C99">
        <w:rPr>
          <w:rFonts w:asciiTheme="minorHAnsi" w:hAnsiTheme="minorHAnsi" w:cstheme="minorHAnsi"/>
          <w:sz w:val="22"/>
          <w:szCs w:val="22"/>
        </w:rPr>
        <w:t>E</w:t>
      </w:r>
      <w:r w:rsidR="00C232BE" w:rsidRPr="00C232BE">
        <w:rPr>
          <w:rFonts w:asciiTheme="minorHAnsi" w:hAnsiTheme="minorHAnsi" w:cstheme="minorHAnsi"/>
          <w:sz w:val="22"/>
          <w:szCs w:val="22"/>
        </w:rPr>
        <w:t xml:space="preserve">quivalent to </w:t>
      </w:r>
      <w:r w:rsidRPr="00C232BE">
        <w:rPr>
          <w:rFonts w:asciiTheme="minorHAnsi" w:hAnsiTheme="minorHAnsi" w:cstheme="minorHAnsi"/>
          <w:sz w:val="22"/>
          <w:szCs w:val="22"/>
        </w:rPr>
        <w:t>NEMA 250, Type 1.</w:t>
      </w:r>
    </w:p>
    <w:p w14:paraId="4523F169" w14:textId="394E5FEC" w:rsidR="000F2EB5" w:rsidRPr="00C232BE" w:rsidRDefault="004B59A5" w:rsidP="00C232BE">
      <w:pPr>
        <w:pStyle w:val="ListParagraph"/>
        <w:keepNext/>
        <w:keepLines/>
        <w:numPr>
          <w:ilvl w:val="3"/>
          <w:numId w:val="2"/>
        </w:numPr>
        <w:spacing w:after="120"/>
        <w:rPr>
          <w:rFonts w:asciiTheme="minorHAnsi" w:hAnsiTheme="minorHAnsi" w:cstheme="minorHAnsi"/>
          <w:sz w:val="22"/>
          <w:szCs w:val="22"/>
        </w:rPr>
      </w:pPr>
      <w:r w:rsidRPr="00C232BE">
        <w:rPr>
          <w:rFonts w:asciiTheme="minorHAnsi" w:hAnsiTheme="minorHAnsi" w:cstheme="minorHAnsi"/>
          <w:sz w:val="22"/>
          <w:szCs w:val="22"/>
        </w:rPr>
        <w:t>Finish:</w:t>
      </w:r>
      <w:r w:rsidR="000F2EB5" w:rsidRPr="00C232BE">
        <w:rPr>
          <w:rFonts w:asciiTheme="minorHAnsi" w:hAnsiTheme="minorHAnsi" w:cstheme="minorHAnsi"/>
          <w:sz w:val="22"/>
          <w:szCs w:val="22"/>
        </w:rPr>
        <w:t xml:space="preserve"> </w:t>
      </w:r>
      <w:r w:rsidR="0067790B" w:rsidRPr="00C232BE">
        <w:rPr>
          <w:rFonts w:asciiTheme="minorHAnsi" w:hAnsiTheme="minorHAnsi" w:cstheme="minorHAnsi"/>
          <w:sz w:val="22"/>
          <w:szCs w:val="22"/>
        </w:rPr>
        <w:t>Cabinet shall be</w:t>
      </w:r>
      <w:r w:rsidR="00C232BE">
        <w:rPr>
          <w:rFonts w:asciiTheme="minorHAnsi" w:hAnsiTheme="minorHAnsi" w:cstheme="minorHAnsi"/>
          <w:sz w:val="22"/>
          <w:szCs w:val="22"/>
        </w:rPr>
        <w:t xml:space="preserve"> factory</w:t>
      </w:r>
      <w:r w:rsidR="0067790B" w:rsidRPr="00C232BE">
        <w:rPr>
          <w:rFonts w:asciiTheme="minorHAnsi" w:hAnsiTheme="minorHAnsi" w:cstheme="minorHAnsi"/>
          <w:sz w:val="22"/>
          <w:szCs w:val="22"/>
        </w:rPr>
        <w:t xml:space="preserve"> powder</w:t>
      </w:r>
      <w:r w:rsidR="00F32A5F" w:rsidRPr="00C232BE">
        <w:rPr>
          <w:rFonts w:asciiTheme="minorHAnsi" w:hAnsiTheme="minorHAnsi" w:cstheme="minorHAnsi"/>
          <w:sz w:val="22"/>
          <w:szCs w:val="22"/>
        </w:rPr>
        <w:t xml:space="preserve"> </w:t>
      </w:r>
      <w:r w:rsidR="0067790B" w:rsidRPr="00C232BE">
        <w:rPr>
          <w:rFonts w:asciiTheme="minorHAnsi" w:hAnsiTheme="minorHAnsi" w:cstheme="minorHAnsi"/>
          <w:sz w:val="22"/>
          <w:szCs w:val="22"/>
        </w:rPr>
        <w:t>coated</w:t>
      </w:r>
      <w:r w:rsidR="00C232BE" w:rsidRPr="00C232BE">
        <w:rPr>
          <w:rFonts w:asciiTheme="minorHAnsi" w:hAnsiTheme="minorHAnsi" w:cstheme="minorHAnsi"/>
          <w:sz w:val="22"/>
          <w:szCs w:val="22"/>
        </w:rPr>
        <w:t xml:space="preserve"> or painted.</w:t>
      </w:r>
    </w:p>
    <w:p w14:paraId="0EF12336" w14:textId="77777777" w:rsidR="00B274B4" w:rsidRPr="00634D40" w:rsidRDefault="00B274B4" w:rsidP="00B274B4">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 xml:space="preserve">Rigging and Placement: The boiler shall </w:t>
      </w:r>
      <w:r w:rsidR="00634D40" w:rsidRPr="00634D40">
        <w:rPr>
          <w:rFonts w:asciiTheme="minorHAnsi" w:hAnsiTheme="minorHAnsi" w:cstheme="minorHAnsi"/>
          <w:sz w:val="22"/>
          <w:szCs w:val="22"/>
        </w:rPr>
        <w:t>include</w:t>
      </w:r>
      <w:r w:rsidRPr="00634D40">
        <w:rPr>
          <w:rFonts w:asciiTheme="minorHAnsi" w:hAnsiTheme="minorHAnsi" w:cstheme="minorHAnsi"/>
          <w:sz w:val="22"/>
          <w:szCs w:val="22"/>
        </w:rPr>
        <w:t xml:space="preserve"> lifting eyes and fork hole accessibility for rigging.</w:t>
      </w:r>
    </w:p>
    <w:p w14:paraId="53E08ED4" w14:textId="77777777" w:rsidR="004B59A5" w:rsidRPr="008069D1" w:rsidRDefault="004B59A5" w:rsidP="004B59A5">
      <w:pPr>
        <w:pStyle w:val="ListParagraph"/>
        <w:keepNext/>
        <w:keepLines/>
        <w:numPr>
          <w:ilvl w:val="2"/>
          <w:numId w:val="2"/>
        </w:numPr>
        <w:spacing w:after="120"/>
        <w:rPr>
          <w:rFonts w:asciiTheme="minorHAnsi" w:hAnsiTheme="minorHAnsi" w:cstheme="minorHAnsi"/>
          <w:sz w:val="22"/>
          <w:szCs w:val="22"/>
        </w:rPr>
      </w:pPr>
      <w:r w:rsidRPr="008069D1">
        <w:rPr>
          <w:rFonts w:asciiTheme="minorHAnsi" w:hAnsiTheme="minorHAnsi" w:cstheme="minorHAnsi"/>
          <w:sz w:val="22"/>
          <w:szCs w:val="22"/>
        </w:rPr>
        <w:t>Characteristics and Capacities:</w:t>
      </w:r>
    </w:p>
    <w:p w14:paraId="68D44E67" w14:textId="77777777" w:rsidR="004B59A5" w:rsidRPr="008069D1" w:rsidRDefault="002242DD"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Standard capacities shall be based on 100% water.</w:t>
      </w:r>
    </w:p>
    <w:p w14:paraId="33D0BB22" w14:textId="709DBE17" w:rsidR="004B59A5" w:rsidRPr="004B59A5" w:rsidRDefault="00FE2676"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Minimum </w:t>
      </w:r>
      <w:r w:rsidR="004B59A5" w:rsidRPr="004B59A5">
        <w:rPr>
          <w:rFonts w:asciiTheme="minorHAnsi" w:hAnsiTheme="minorHAnsi" w:cstheme="minorHAnsi"/>
          <w:sz w:val="22"/>
          <w:szCs w:val="22"/>
        </w:rPr>
        <w:t xml:space="preserve">Design Water Pressure Rating: 160 </w:t>
      </w:r>
      <w:proofErr w:type="spellStart"/>
      <w:r w:rsidR="004B59A5" w:rsidRPr="004B59A5">
        <w:rPr>
          <w:rFonts w:asciiTheme="minorHAnsi" w:hAnsiTheme="minorHAnsi" w:cstheme="minorHAnsi"/>
          <w:sz w:val="22"/>
          <w:szCs w:val="22"/>
        </w:rPr>
        <w:t>psig</w:t>
      </w:r>
      <w:proofErr w:type="spellEnd"/>
      <w:r w:rsidR="00B172D4">
        <w:rPr>
          <w:rFonts w:asciiTheme="minorHAnsi" w:hAnsiTheme="minorHAnsi" w:cstheme="minorHAnsi"/>
          <w:sz w:val="22"/>
          <w:szCs w:val="22"/>
        </w:rPr>
        <w:t>.</w:t>
      </w:r>
    </w:p>
    <w:p w14:paraId="69A7C889" w14:textId="41F86093" w:rsidR="004B59A5" w:rsidRPr="00A65B62" w:rsidRDefault="004B59A5" w:rsidP="004B59A5">
      <w:pPr>
        <w:pStyle w:val="ListParagraph"/>
        <w:keepNext/>
        <w:keepLines/>
        <w:numPr>
          <w:ilvl w:val="3"/>
          <w:numId w:val="2"/>
        </w:numPr>
        <w:spacing w:after="120"/>
        <w:rPr>
          <w:rFonts w:asciiTheme="minorHAnsi" w:hAnsiTheme="minorHAnsi" w:cstheme="minorHAnsi"/>
          <w:sz w:val="22"/>
          <w:szCs w:val="22"/>
        </w:rPr>
      </w:pPr>
      <w:r w:rsidRPr="00A65B62">
        <w:rPr>
          <w:rFonts w:asciiTheme="minorHAnsi" w:hAnsiTheme="minorHAnsi" w:cstheme="minorHAnsi"/>
          <w:sz w:val="22"/>
          <w:szCs w:val="22"/>
        </w:rPr>
        <w:t>Minimum Return Water Temperature</w:t>
      </w:r>
      <w:r w:rsidR="003918E7">
        <w:rPr>
          <w:rFonts w:asciiTheme="minorHAnsi" w:hAnsiTheme="minorHAnsi" w:cstheme="minorHAnsi"/>
          <w:sz w:val="22"/>
          <w:szCs w:val="22"/>
        </w:rPr>
        <w:t>, Natural Gas or Propane</w:t>
      </w:r>
      <w:r w:rsidRPr="00A65B62">
        <w:rPr>
          <w:rFonts w:asciiTheme="minorHAnsi" w:hAnsiTheme="minorHAnsi" w:cstheme="minorHAnsi"/>
          <w:sz w:val="22"/>
          <w:szCs w:val="22"/>
        </w:rPr>
        <w:t xml:space="preserve">: </w:t>
      </w:r>
      <w:r w:rsidR="003918E7">
        <w:rPr>
          <w:rFonts w:asciiTheme="minorHAnsi" w:hAnsiTheme="minorHAnsi" w:cstheme="minorHAnsi"/>
          <w:sz w:val="22"/>
          <w:szCs w:val="22"/>
        </w:rPr>
        <w:t>None</w:t>
      </w:r>
      <w:r w:rsidR="00B172D4">
        <w:rPr>
          <w:rFonts w:asciiTheme="minorHAnsi" w:hAnsiTheme="minorHAnsi" w:cstheme="minorHAnsi"/>
          <w:sz w:val="22"/>
          <w:szCs w:val="22"/>
        </w:rPr>
        <w:t>.</w:t>
      </w:r>
    </w:p>
    <w:p w14:paraId="64C53105" w14:textId="25EE4C78"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Maximum Allowable Water Temperature</w:t>
      </w:r>
      <w:r w:rsidR="00CC254C">
        <w:rPr>
          <w:rFonts w:asciiTheme="minorHAnsi" w:hAnsiTheme="minorHAnsi" w:cstheme="minorHAnsi"/>
          <w:sz w:val="22"/>
          <w:szCs w:val="22"/>
        </w:rPr>
        <w:t xml:space="preserve"> (ASME)</w:t>
      </w:r>
      <w:r w:rsidRPr="004B59A5">
        <w:rPr>
          <w:rFonts w:asciiTheme="minorHAnsi" w:hAnsiTheme="minorHAnsi" w:cstheme="minorHAnsi"/>
          <w:sz w:val="22"/>
          <w:szCs w:val="22"/>
        </w:rPr>
        <w:t>: 210°F</w:t>
      </w:r>
      <w:r w:rsidR="00B172D4">
        <w:rPr>
          <w:rFonts w:asciiTheme="minorHAnsi" w:hAnsiTheme="minorHAnsi" w:cstheme="minorHAnsi"/>
          <w:sz w:val="22"/>
          <w:szCs w:val="22"/>
        </w:rPr>
        <w:t>.</w:t>
      </w:r>
    </w:p>
    <w:p w14:paraId="7BF67351" w14:textId="0D3784CC"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Minimum Water Flow Rate</w:t>
      </w:r>
      <w:r w:rsidR="0084176F">
        <w:rPr>
          <w:rFonts w:asciiTheme="minorHAnsi" w:hAnsiTheme="minorHAnsi" w:cstheme="minorHAnsi"/>
          <w:sz w:val="22"/>
          <w:szCs w:val="22"/>
        </w:rPr>
        <w:t>: None</w:t>
      </w:r>
      <w:r w:rsidR="00B172D4">
        <w:rPr>
          <w:rFonts w:asciiTheme="minorHAnsi" w:hAnsiTheme="minorHAnsi" w:cstheme="minorHAnsi"/>
          <w:sz w:val="22"/>
          <w:szCs w:val="22"/>
        </w:rPr>
        <w:t>.</w:t>
      </w:r>
    </w:p>
    <w:p w14:paraId="38B2D6D9" w14:textId="0B030084" w:rsidR="003A3807" w:rsidRDefault="007579BF" w:rsidP="004B59A5">
      <w:pPr>
        <w:pStyle w:val="ListParagraph"/>
        <w:keepNext/>
        <w:keepLines/>
        <w:numPr>
          <w:ilvl w:val="3"/>
          <w:numId w:val="2"/>
        </w:numPr>
        <w:spacing w:after="120"/>
        <w:rPr>
          <w:rFonts w:asciiTheme="minorHAnsi" w:hAnsiTheme="minorHAnsi" w:cstheme="minorHAnsi"/>
          <w:sz w:val="22"/>
          <w:szCs w:val="22"/>
        </w:rPr>
      </w:pPr>
      <w:r w:rsidRPr="000660F6">
        <w:rPr>
          <w:rFonts w:asciiTheme="minorHAnsi" w:hAnsiTheme="minorHAnsi" w:cstheme="minorHAnsi"/>
          <w:sz w:val="22"/>
          <w:szCs w:val="22"/>
        </w:rPr>
        <w:t xml:space="preserve">Maximum Delta-T: </w:t>
      </w:r>
      <w:r w:rsidR="00FE2676">
        <w:rPr>
          <w:rFonts w:asciiTheme="minorHAnsi" w:hAnsiTheme="minorHAnsi" w:cstheme="minorHAnsi"/>
          <w:sz w:val="22"/>
          <w:szCs w:val="22"/>
        </w:rPr>
        <w:t>10</w:t>
      </w:r>
      <w:r w:rsidR="003A3807" w:rsidRPr="000660F6">
        <w:rPr>
          <w:rFonts w:asciiTheme="minorHAnsi" w:hAnsiTheme="minorHAnsi" w:cstheme="minorHAnsi"/>
          <w:sz w:val="22"/>
          <w:szCs w:val="22"/>
        </w:rPr>
        <w:t>0°F</w:t>
      </w:r>
      <w:r w:rsidR="00B172D4">
        <w:rPr>
          <w:rFonts w:asciiTheme="minorHAnsi" w:hAnsiTheme="minorHAnsi" w:cstheme="minorHAnsi"/>
          <w:sz w:val="22"/>
          <w:szCs w:val="22"/>
        </w:rPr>
        <w:t>.</w:t>
      </w:r>
    </w:p>
    <w:p w14:paraId="3FE91661" w14:textId="0B77B90E" w:rsidR="00FE2676" w:rsidRDefault="00FE2676"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Maximum Allowable Operating Setpoint: 200</w:t>
      </w:r>
      <w:r w:rsidRPr="000660F6">
        <w:rPr>
          <w:rFonts w:asciiTheme="minorHAnsi" w:hAnsiTheme="minorHAnsi" w:cstheme="minorHAnsi"/>
          <w:sz w:val="22"/>
          <w:szCs w:val="22"/>
        </w:rPr>
        <w:t>°F</w:t>
      </w:r>
      <w:r w:rsidR="00B172D4">
        <w:rPr>
          <w:rFonts w:asciiTheme="minorHAnsi" w:hAnsiTheme="minorHAnsi" w:cstheme="minorHAnsi"/>
          <w:sz w:val="22"/>
          <w:szCs w:val="22"/>
        </w:rPr>
        <w:t>.</w:t>
      </w:r>
    </w:p>
    <w:p w14:paraId="6C0C4F04" w14:textId="16E1D0D2" w:rsidR="008069D1" w:rsidRPr="00BD6C91" w:rsidRDefault="008069D1" w:rsidP="008069D1">
      <w:pPr>
        <w:pStyle w:val="ListParagraph"/>
        <w:keepNext/>
        <w:keepLines/>
        <w:numPr>
          <w:ilvl w:val="3"/>
          <w:numId w:val="2"/>
        </w:numPr>
        <w:spacing w:after="120"/>
        <w:rPr>
          <w:rFonts w:asciiTheme="minorHAnsi" w:hAnsiTheme="minorHAnsi" w:cstheme="minorHAnsi"/>
          <w:sz w:val="22"/>
          <w:szCs w:val="22"/>
        </w:rPr>
      </w:pPr>
      <w:r w:rsidRPr="008069D1">
        <w:rPr>
          <w:rFonts w:asciiTheme="minorHAnsi" w:hAnsiTheme="minorHAnsi" w:cstheme="minorHAnsi"/>
          <w:sz w:val="22"/>
          <w:szCs w:val="22"/>
        </w:rPr>
        <w:t xml:space="preserve">Jacket Losses: </w:t>
      </w:r>
      <w:r w:rsidRPr="00BD6C91">
        <w:rPr>
          <w:rFonts w:asciiTheme="minorHAnsi" w:hAnsiTheme="minorHAnsi" w:cstheme="minorHAnsi"/>
          <w:sz w:val="22"/>
          <w:szCs w:val="22"/>
        </w:rPr>
        <w:t xml:space="preserve">External convection and radiation heat losses to the boiler room from the boiler shall </w:t>
      </w:r>
      <w:r w:rsidR="00F577A9" w:rsidRPr="00BD6C91">
        <w:rPr>
          <w:rFonts w:asciiTheme="minorHAnsi" w:hAnsiTheme="minorHAnsi" w:cstheme="minorHAnsi"/>
          <w:sz w:val="22"/>
          <w:szCs w:val="22"/>
        </w:rPr>
        <w:t>not exceed</w:t>
      </w:r>
      <w:r w:rsidRPr="00BD6C91">
        <w:rPr>
          <w:rFonts w:asciiTheme="minorHAnsi" w:hAnsiTheme="minorHAnsi" w:cstheme="minorHAnsi"/>
          <w:sz w:val="22"/>
          <w:szCs w:val="22"/>
        </w:rPr>
        <w:t xml:space="preserve"> 0.</w:t>
      </w:r>
      <w:r w:rsidR="00D623B0">
        <w:rPr>
          <w:rFonts w:asciiTheme="minorHAnsi" w:hAnsiTheme="minorHAnsi" w:cstheme="minorHAnsi"/>
          <w:sz w:val="22"/>
          <w:szCs w:val="22"/>
        </w:rPr>
        <w:t>5</w:t>
      </w:r>
      <w:r w:rsidRPr="00BD6C91">
        <w:rPr>
          <w:rFonts w:asciiTheme="minorHAnsi" w:hAnsiTheme="minorHAnsi" w:cstheme="minorHAnsi"/>
          <w:sz w:val="22"/>
          <w:szCs w:val="22"/>
        </w:rPr>
        <w:t>% of the rated boiler input at maximum capacity.</w:t>
      </w:r>
    </w:p>
    <w:p w14:paraId="2F404D1B" w14:textId="62423DA0" w:rsidR="00E0000F" w:rsidRPr="00707C99" w:rsidRDefault="002D34A4" w:rsidP="00E0000F">
      <w:pPr>
        <w:pStyle w:val="ListParagraph"/>
        <w:keepNext/>
        <w:keepLines/>
        <w:numPr>
          <w:ilvl w:val="2"/>
          <w:numId w:val="2"/>
        </w:numPr>
        <w:spacing w:after="120"/>
        <w:rPr>
          <w:rFonts w:asciiTheme="minorHAnsi" w:hAnsiTheme="minorHAnsi"/>
          <w:sz w:val="22"/>
          <w:szCs w:val="22"/>
        </w:rPr>
      </w:pPr>
      <w:r w:rsidRPr="002D34A4">
        <w:rPr>
          <w:rFonts w:asciiTheme="minorHAnsi" w:hAnsiTheme="minorHAnsi" w:cstheme="minorHAnsi"/>
          <w:sz w:val="22"/>
          <w:szCs w:val="22"/>
        </w:rPr>
        <w:t xml:space="preserve">A zero flow or low flow condition shall not cause any harm to the pressure vessel or heat exchanger of the boiler. </w:t>
      </w:r>
      <w:r w:rsidR="00E0000F" w:rsidRPr="00BD6C91">
        <w:rPr>
          <w:rFonts w:asciiTheme="minorHAnsi" w:hAnsiTheme="minorHAnsi" w:cstheme="minorHAnsi"/>
          <w:sz w:val="22"/>
          <w:szCs w:val="22"/>
        </w:rPr>
        <w:t>Flow switches, dedicated circulator pumps, or primary</w:t>
      </w:r>
      <w:r w:rsidR="00271F86" w:rsidRPr="00BD6C91">
        <w:rPr>
          <w:rFonts w:asciiTheme="minorHAnsi" w:hAnsiTheme="minorHAnsi" w:cstheme="minorHAnsi"/>
          <w:sz w:val="22"/>
          <w:szCs w:val="22"/>
        </w:rPr>
        <w:t>-</w:t>
      </w:r>
      <w:r w:rsidR="00E0000F" w:rsidRPr="00BD6C91">
        <w:rPr>
          <w:rFonts w:asciiTheme="minorHAnsi" w:hAnsiTheme="minorHAnsi" w:cstheme="minorHAnsi"/>
          <w:sz w:val="22"/>
          <w:szCs w:val="22"/>
        </w:rPr>
        <w:t xml:space="preserve">secondary arrangements </w:t>
      </w:r>
      <w:r w:rsidR="00271F86" w:rsidRPr="00BD6C91">
        <w:rPr>
          <w:rFonts w:asciiTheme="minorHAnsi" w:hAnsiTheme="minorHAnsi" w:cstheme="minorHAnsi"/>
          <w:sz w:val="22"/>
          <w:szCs w:val="22"/>
        </w:rPr>
        <w:t>shall</w:t>
      </w:r>
      <w:r w:rsidR="00E0000F" w:rsidRPr="00BD6C91">
        <w:rPr>
          <w:rFonts w:asciiTheme="minorHAnsi" w:hAnsiTheme="minorHAnsi" w:cstheme="minorHAnsi"/>
          <w:sz w:val="22"/>
          <w:szCs w:val="22"/>
        </w:rPr>
        <w:t xml:space="preserve"> not</w:t>
      </w:r>
      <w:r w:rsidR="00271F86" w:rsidRPr="00BD6C91">
        <w:rPr>
          <w:rFonts w:asciiTheme="minorHAnsi" w:hAnsiTheme="minorHAnsi" w:cstheme="minorHAnsi"/>
          <w:sz w:val="22"/>
          <w:szCs w:val="22"/>
        </w:rPr>
        <w:t xml:space="preserve"> be</w:t>
      </w:r>
      <w:r w:rsidR="00E0000F" w:rsidRPr="00BD6C91">
        <w:rPr>
          <w:rFonts w:asciiTheme="minorHAnsi" w:hAnsiTheme="minorHAnsi" w:cstheme="minorHAnsi"/>
          <w:sz w:val="22"/>
          <w:szCs w:val="22"/>
        </w:rPr>
        <w:t xml:space="preserve"> required to protect the </w:t>
      </w:r>
      <w:r w:rsidR="00271F86" w:rsidRPr="00BD6C91">
        <w:rPr>
          <w:rFonts w:asciiTheme="minorHAnsi" w:hAnsiTheme="minorHAnsi" w:cstheme="minorHAnsi"/>
          <w:sz w:val="22"/>
          <w:szCs w:val="22"/>
        </w:rPr>
        <w:t>boiler</w:t>
      </w:r>
      <w:r w:rsidR="00E0000F" w:rsidRPr="00BD6C91">
        <w:rPr>
          <w:rFonts w:asciiTheme="minorHAnsi" w:hAnsiTheme="minorHAnsi" w:cstheme="minorHAnsi"/>
          <w:sz w:val="22"/>
          <w:szCs w:val="22"/>
        </w:rPr>
        <w:t xml:space="preserve"> from thermal shock. Boilers requiring the use of flow switches or primary</w:t>
      </w:r>
      <w:r w:rsidR="00271F86" w:rsidRPr="00BD6C91">
        <w:rPr>
          <w:rFonts w:asciiTheme="minorHAnsi" w:hAnsiTheme="minorHAnsi" w:cstheme="minorHAnsi"/>
          <w:sz w:val="22"/>
          <w:szCs w:val="22"/>
        </w:rPr>
        <w:t>-</w:t>
      </w:r>
      <w:r w:rsidR="00E0000F" w:rsidRPr="00BD6C91">
        <w:rPr>
          <w:rFonts w:asciiTheme="minorHAnsi" w:hAnsiTheme="minorHAnsi" w:cstheme="minorHAnsi"/>
          <w:sz w:val="22"/>
          <w:szCs w:val="22"/>
        </w:rPr>
        <w:t xml:space="preserve">secondary piping arrangements </w:t>
      </w:r>
      <w:r w:rsidR="00481479" w:rsidRPr="00707C99">
        <w:rPr>
          <w:rFonts w:asciiTheme="minorHAnsi" w:hAnsiTheme="minorHAnsi" w:cstheme="minorHAnsi"/>
          <w:sz w:val="22"/>
          <w:szCs w:val="22"/>
        </w:rPr>
        <w:t xml:space="preserve">will not be </w:t>
      </w:r>
      <w:r w:rsidR="00E0000F" w:rsidRPr="00707C99">
        <w:rPr>
          <w:rFonts w:asciiTheme="minorHAnsi" w:hAnsiTheme="minorHAnsi" w:cstheme="minorHAnsi"/>
          <w:sz w:val="22"/>
          <w:szCs w:val="22"/>
        </w:rPr>
        <w:t>accept</w:t>
      </w:r>
      <w:r w:rsidR="00481479" w:rsidRPr="00707C99">
        <w:rPr>
          <w:rFonts w:asciiTheme="minorHAnsi" w:hAnsiTheme="minorHAnsi" w:cstheme="minorHAnsi"/>
          <w:sz w:val="22"/>
          <w:szCs w:val="22"/>
        </w:rPr>
        <w:t>ed</w:t>
      </w:r>
      <w:r w:rsidR="00E0000F" w:rsidRPr="00707C99">
        <w:rPr>
          <w:rFonts w:asciiTheme="minorHAnsi" w:hAnsiTheme="minorHAnsi" w:cstheme="minorHAnsi"/>
          <w:sz w:val="22"/>
          <w:szCs w:val="22"/>
        </w:rPr>
        <w:t>.</w:t>
      </w:r>
    </w:p>
    <w:p w14:paraId="396EED10" w14:textId="77777777" w:rsidR="007F4307" w:rsidRPr="00672B93" w:rsidRDefault="007F4307" w:rsidP="007F4307">
      <w:pPr>
        <w:pStyle w:val="ListParagraph"/>
        <w:keepNext/>
        <w:keepLines/>
        <w:numPr>
          <w:ilvl w:val="2"/>
          <w:numId w:val="2"/>
        </w:numPr>
        <w:spacing w:after="120"/>
        <w:rPr>
          <w:rFonts w:asciiTheme="minorHAnsi" w:hAnsiTheme="minorHAnsi" w:cstheme="minorHAnsi"/>
          <w:sz w:val="22"/>
          <w:szCs w:val="22"/>
        </w:rPr>
      </w:pPr>
      <w:r w:rsidRPr="00707C99">
        <w:rPr>
          <w:rFonts w:asciiTheme="minorHAnsi" w:hAnsiTheme="minorHAnsi" w:cstheme="minorHAnsi"/>
          <w:sz w:val="22"/>
          <w:szCs w:val="22"/>
        </w:rPr>
        <w:t xml:space="preserve">The thermal efficiency must be witnessed and certified by an independent third party and listed on the AHRI directory. The test parameters shall be in </w:t>
      </w:r>
      <w:r w:rsidRPr="00672B93">
        <w:rPr>
          <w:rFonts w:asciiTheme="minorHAnsi" w:hAnsiTheme="minorHAnsi" w:cstheme="minorHAnsi"/>
          <w:sz w:val="22"/>
          <w:szCs w:val="22"/>
        </w:rPr>
        <w:t xml:space="preserve">accordance with the AHRI-1500 or BTS-2000 test standard. The </w:t>
      </w:r>
      <w:r>
        <w:rPr>
          <w:rFonts w:asciiTheme="minorHAnsi" w:hAnsiTheme="minorHAnsi" w:cstheme="minorHAnsi"/>
          <w:sz w:val="22"/>
          <w:szCs w:val="22"/>
        </w:rPr>
        <w:t xml:space="preserve">natural gas </w:t>
      </w:r>
      <w:r w:rsidRPr="00672B93">
        <w:rPr>
          <w:rFonts w:asciiTheme="minorHAnsi" w:hAnsiTheme="minorHAnsi" w:cstheme="minorHAnsi"/>
          <w:sz w:val="22"/>
          <w:szCs w:val="22"/>
        </w:rPr>
        <w:t xml:space="preserve">thermal efficiency shall not be less than </w:t>
      </w:r>
      <w:r w:rsidRPr="00672B93">
        <w:rPr>
          <w:rFonts w:asciiTheme="minorHAnsi" w:hAnsiTheme="minorHAnsi" w:cstheme="minorHAnsi"/>
          <w:b/>
          <w:bCs/>
          <w:sz w:val="22"/>
          <w:szCs w:val="22"/>
        </w:rPr>
        <w:t>[VTG-2000: 95.7%] [VTG-3000: 96.3%] [VTG-4000: 96.9%] [VTG-5000: 92.0%] [VTG-6000: 94.0%]</w:t>
      </w:r>
      <w:r w:rsidRPr="00672B93">
        <w:rPr>
          <w:rFonts w:asciiTheme="minorHAnsi" w:hAnsiTheme="minorHAnsi" w:cstheme="minorHAnsi"/>
          <w:sz w:val="22"/>
          <w:szCs w:val="22"/>
        </w:rPr>
        <w:t>.</w:t>
      </w:r>
    </w:p>
    <w:p w14:paraId="50DADA00" w14:textId="4EE1BBA9" w:rsidR="00283350" w:rsidRPr="00672B93" w:rsidRDefault="001A1789" w:rsidP="00481479">
      <w:pPr>
        <w:pStyle w:val="ListParagraph"/>
        <w:keepNext/>
        <w:keepLines/>
        <w:numPr>
          <w:ilvl w:val="2"/>
          <w:numId w:val="2"/>
        </w:numPr>
        <w:spacing w:after="120"/>
        <w:rPr>
          <w:rFonts w:asciiTheme="minorHAnsi" w:hAnsiTheme="minorHAnsi" w:cstheme="minorHAnsi"/>
          <w:sz w:val="22"/>
          <w:szCs w:val="22"/>
        </w:rPr>
      </w:pPr>
      <w:r w:rsidRPr="00672B93">
        <w:rPr>
          <w:rFonts w:asciiTheme="minorHAnsi" w:hAnsiTheme="minorHAnsi" w:cstheme="minorHAnsi"/>
          <w:sz w:val="22"/>
          <w:szCs w:val="22"/>
        </w:rPr>
        <w:t xml:space="preserve">The </w:t>
      </w:r>
      <w:r w:rsidR="000F3A90" w:rsidRPr="00672B93">
        <w:rPr>
          <w:rFonts w:asciiTheme="minorHAnsi" w:hAnsiTheme="minorHAnsi" w:cstheme="minorHAnsi"/>
          <w:sz w:val="22"/>
          <w:szCs w:val="22"/>
        </w:rPr>
        <w:t>footprint</w:t>
      </w:r>
      <w:r w:rsidRPr="00672B93">
        <w:rPr>
          <w:rFonts w:asciiTheme="minorHAnsi" w:hAnsiTheme="minorHAnsi" w:cstheme="minorHAnsi"/>
          <w:sz w:val="22"/>
          <w:szCs w:val="22"/>
        </w:rPr>
        <w:t xml:space="preserve"> of the boiler</w:t>
      </w:r>
      <w:r w:rsidR="00481479" w:rsidRPr="00672B93">
        <w:rPr>
          <w:rFonts w:asciiTheme="minorHAnsi" w:hAnsiTheme="minorHAnsi" w:cstheme="minorHAnsi"/>
          <w:sz w:val="22"/>
          <w:szCs w:val="22"/>
        </w:rPr>
        <w:t xml:space="preserve"> from </w:t>
      </w:r>
      <w:r w:rsidR="00672B93" w:rsidRPr="00672B93">
        <w:rPr>
          <w:rFonts w:asciiTheme="minorHAnsi" w:hAnsiTheme="minorHAnsi" w:cstheme="minorHAnsi"/>
          <w:sz w:val="22"/>
          <w:szCs w:val="22"/>
        </w:rPr>
        <w:t>which</w:t>
      </w:r>
      <w:r w:rsidR="00CC254C" w:rsidRPr="00672B93">
        <w:rPr>
          <w:rFonts w:asciiTheme="minorHAnsi" w:hAnsiTheme="minorHAnsi" w:cstheme="minorHAnsi"/>
          <w:sz w:val="22"/>
          <w:szCs w:val="22"/>
        </w:rPr>
        <w:t xml:space="preserve"> service</w:t>
      </w:r>
      <w:r w:rsidR="00481479" w:rsidRPr="00672B93">
        <w:rPr>
          <w:rFonts w:asciiTheme="minorHAnsi" w:hAnsiTheme="minorHAnsi" w:cstheme="minorHAnsi"/>
          <w:sz w:val="22"/>
          <w:szCs w:val="22"/>
        </w:rPr>
        <w:t xml:space="preserve"> clearances are measured</w:t>
      </w:r>
      <w:r w:rsidRPr="00672B93">
        <w:rPr>
          <w:rFonts w:asciiTheme="minorHAnsi" w:hAnsiTheme="minorHAnsi" w:cstheme="minorHAnsi"/>
          <w:sz w:val="22"/>
          <w:szCs w:val="22"/>
        </w:rPr>
        <w:t xml:space="preserve"> shall not </w:t>
      </w:r>
      <w:r w:rsidR="00672B93" w:rsidRPr="00672B93">
        <w:rPr>
          <w:rFonts w:asciiTheme="minorHAnsi" w:hAnsiTheme="minorHAnsi" w:cstheme="minorHAnsi"/>
          <w:sz w:val="22"/>
          <w:szCs w:val="22"/>
        </w:rPr>
        <w:t xml:space="preserve">exceed 11.5 </w:t>
      </w:r>
      <w:r w:rsidR="001D24F9">
        <w:rPr>
          <w:rFonts w:asciiTheme="minorHAnsi" w:hAnsiTheme="minorHAnsi" w:cstheme="minorHAnsi"/>
          <w:sz w:val="22"/>
          <w:szCs w:val="22"/>
        </w:rPr>
        <w:t>ft</w:t>
      </w:r>
      <w:r w:rsidR="001D24F9">
        <w:rPr>
          <w:rFonts w:asciiTheme="minorHAnsi" w:hAnsiTheme="minorHAnsi" w:cstheme="minorHAnsi"/>
          <w:sz w:val="22"/>
          <w:szCs w:val="22"/>
          <w:vertAlign w:val="superscript"/>
        </w:rPr>
        <w:t>2</w:t>
      </w:r>
      <w:r w:rsidR="00672B93" w:rsidRPr="00672B93">
        <w:rPr>
          <w:rFonts w:asciiTheme="minorHAnsi" w:hAnsiTheme="minorHAnsi" w:cstheme="minorHAnsi"/>
          <w:sz w:val="22"/>
          <w:szCs w:val="22"/>
        </w:rPr>
        <w:t xml:space="preserve"> per 1,000 MBTU/hr.</w:t>
      </w:r>
    </w:p>
    <w:p w14:paraId="139A166B" w14:textId="31C28648" w:rsidR="00106E30" w:rsidRPr="00E35EB1" w:rsidRDefault="00106E30" w:rsidP="00106E30">
      <w:pPr>
        <w:pStyle w:val="ListParagraph"/>
        <w:keepNext/>
        <w:keepLines/>
        <w:numPr>
          <w:ilvl w:val="2"/>
          <w:numId w:val="2"/>
        </w:numPr>
        <w:spacing w:after="120"/>
        <w:rPr>
          <w:rFonts w:asciiTheme="minorHAnsi" w:hAnsiTheme="minorHAnsi" w:cstheme="minorHAnsi"/>
          <w:sz w:val="22"/>
          <w:szCs w:val="22"/>
        </w:rPr>
      </w:pPr>
      <w:r w:rsidRPr="00E35EB1">
        <w:rPr>
          <w:rFonts w:asciiTheme="minorHAnsi" w:hAnsiTheme="minorHAnsi" w:cstheme="minorHAnsi"/>
          <w:sz w:val="22"/>
          <w:szCs w:val="22"/>
        </w:rPr>
        <w:t>The side clearance</w:t>
      </w:r>
      <w:r w:rsidR="000977E5">
        <w:rPr>
          <w:rFonts w:asciiTheme="minorHAnsi" w:hAnsiTheme="minorHAnsi" w:cstheme="minorHAnsi"/>
          <w:sz w:val="22"/>
          <w:szCs w:val="22"/>
        </w:rPr>
        <w:t xml:space="preserve"> requirement</w:t>
      </w:r>
      <w:r w:rsidRPr="00E35EB1">
        <w:rPr>
          <w:rFonts w:asciiTheme="minorHAnsi" w:hAnsiTheme="minorHAnsi" w:cstheme="minorHAnsi"/>
          <w:sz w:val="22"/>
          <w:szCs w:val="22"/>
        </w:rPr>
        <w:t xml:space="preserve"> shall not be </w:t>
      </w:r>
      <w:proofErr w:type="gramStart"/>
      <w:r w:rsidRPr="00E35EB1">
        <w:rPr>
          <w:rFonts w:asciiTheme="minorHAnsi" w:hAnsiTheme="minorHAnsi" w:cstheme="minorHAnsi"/>
          <w:sz w:val="22"/>
          <w:szCs w:val="22"/>
        </w:rPr>
        <w:t>exceed</w:t>
      </w:r>
      <w:proofErr w:type="gramEnd"/>
      <w:r w:rsidRPr="00E35EB1">
        <w:rPr>
          <w:rFonts w:asciiTheme="minorHAnsi" w:hAnsiTheme="minorHAnsi" w:cstheme="minorHAnsi"/>
          <w:sz w:val="22"/>
          <w:szCs w:val="22"/>
        </w:rPr>
        <w:t xml:space="preserve"> </w:t>
      </w:r>
      <w:r w:rsidRPr="00E35EB1">
        <w:rPr>
          <w:rFonts w:asciiTheme="minorHAnsi" w:hAnsiTheme="minorHAnsi" w:cstheme="minorHAnsi"/>
          <w:b/>
          <w:bCs/>
          <w:sz w:val="22"/>
          <w:szCs w:val="22"/>
        </w:rPr>
        <w:t>[VTG-2000: 1”] [VTG-3000: 1”] [VTG-4000: 1”] [VTG-5000: 8”] [VTG-6000: 1”]</w:t>
      </w:r>
      <w:r w:rsidR="003D78FE" w:rsidRPr="00D84430">
        <w:rPr>
          <w:rFonts w:asciiTheme="minorHAnsi" w:hAnsiTheme="minorHAnsi" w:cstheme="minorHAnsi"/>
          <w:sz w:val="22"/>
          <w:szCs w:val="22"/>
        </w:rPr>
        <w:t>.</w:t>
      </w:r>
    </w:p>
    <w:p w14:paraId="76EA1FFE" w14:textId="77777777" w:rsidR="00283350" w:rsidRPr="002D6608" w:rsidRDefault="00283350" w:rsidP="005C7EC8">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0EDA45FE" w14:textId="77777777" w:rsidR="003238FF" w:rsidRPr="001F360D" w:rsidRDefault="003238FF"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TRIM</w:t>
      </w:r>
    </w:p>
    <w:p w14:paraId="740D4790" w14:textId="708A2AA5" w:rsidR="005514A9" w:rsidRDefault="005514A9">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Manual:</w:t>
      </w:r>
      <w:r w:rsidRPr="005514A9">
        <w:t xml:space="preserve"> </w:t>
      </w:r>
      <w:r w:rsidRPr="005514A9">
        <w:rPr>
          <w:rFonts w:asciiTheme="minorHAnsi" w:hAnsiTheme="minorHAnsi" w:cstheme="minorHAnsi"/>
          <w:sz w:val="22"/>
          <w:szCs w:val="22"/>
        </w:rPr>
        <w:t xml:space="preserve">Instructions for installation, </w:t>
      </w:r>
      <w:proofErr w:type="gramStart"/>
      <w:r w:rsidRPr="005514A9">
        <w:rPr>
          <w:rFonts w:asciiTheme="minorHAnsi" w:hAnsiTheme="minorHAnsi" w:cstheme="minorHAnsi"/>
          <w:sz w:val="22"/>
          <w:szCs w:val="22"/>
        </w:rPr>
        <w:t>operation</w:t>
      </w:r>
      <w:proofErr w:type="gramEnd"/>
      <w:r w:rsidRPr="005514A9">
        <w:rPr>
          <w:rFonts w:asciiTheme="minorHAnsi" w:hAnsiTheme="minorHAnsi" w:cstheme="minorHAnsi"/>
          <w:sz w:val="22"/>
          <w:szCs w:val="22"/>
        </w:rPr>
        <w:t xml:space="preserve"> and maintenance of the boiler</w:t>
      </w:r>
      <w:r>
        <w:rPr>
          <w:rFonts w:asciiTheme="minorHAnsi" w:hAnsiTheme="minorHAnsi" w:cstheme="minorHAnsi"/>
          <w:sz w:val="22"/>
          <w:szCs w:val="22"/>
        </w:rPr>
        <w:t xml:space="preserve">. </w:t>
      </w:r>
    </w:p>
    <w:p w14:paraId="3FCED890" w14:textId="1E5285B4" w:rsidR="005514A9" w:rsidRDefault="005514A9">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Electrical Schematic: Wiring diagram corresponding to the boiler configuration.</w:t>
      </w:r>
    </w:p>
    <w:p w14:paraId="624F0A8E" w14:textId="45038BC1" w:rsidR="005514A9" w:rsidRDefault="005514A9">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Factory Test Fire Report: Safety and combustion test report.</w:t>
      </w:r>
    </w:p>
    <w:p w14:paraId="66BBD858" w14:textId="70D97AF5" w:rsid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Safety Relief Valve</w:t>
      </w:r>
      <w:r w:rsidR="00A65B62" w:rsidRPr="00BD6C91">
        <w:rPr>
          <w:rFonts w:asciiTheme="minorHAnsi" w:hAnsiTheme="minorHAnsi" w:cstheme="minorHAnsi"/>
          <w:sz w:val="22"/>
          <w:szCs w:val="22"/>
        </w:rPr>
        <w:t xml:space="preserve">: ASME rated </w:t>
      </w:r>
      <w:r w:rsidR="00A65B62" w:rsidRPr="00BD6C91">
        <w:rPr>
          <w:rFonts w:asciiTheme="minorHAnsi" w:hAnsiTheme="minorHAnsi" w:cstheme="minorHAnsi"/>
          <w:b/>
          <w:sz w:val="22"/>
          <w:szCs w:val="22"/>
        </w:rPr>
        <w:t xml:space="preserve">[60] [100] [125] [160] </w:t>
      </w:r>
      <w:proofErr w:type="spellStart"/>
      <w:r w:rsidR="00A65B62" w:rsidRPr="00BD6C91">
        <w:rPr>
          <w:rFonts w:asciiTheme="minorHAnsi" w:hAnsiTheme="minorHAnsi" w:cstheme="minorHAnsi"/>
          <w:sz w:val="22"/>
          <w:szCs w:val="22"/>
        </w:rPr>
        <w:t>psig</w:t>
      </w:r>
      <w:proofErr w:type="spellEnd"/>
      <w:r w:rsidR="00A65B62" w:rsidRPr="00BD6C91">
        <w:rPr>
          <w:rFonts w:asciiTheme="minorHAnsi" w:hAnsiTheme="minorHAnsi" w:cstheme="minorHAnsi"/>
          <w:sz w:val="22"/>
          <w:szCs w:val="22"/>
        </w:rPr>
        <w:t>.</w:t>
      </w:r>
    </w:p>
    <w:p w14:paraId="4F679537" w14:textId="77777777" w:rsidR="003238FF" w:rsidRP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 xml:space="preserve">Pressure </w:t>
      </w:r>
      <w:r w:rsidR="005645BC" w:rsidRPr="00BD6C91">
        <w:rPr>
          <w:rFonts w:asciiTheme="minorHAnsi" w:hAnsiTheme="minorHAnsi" w:cstheme="minorHAnsi"/>
          <w:sz w:val="22"/>
          <w:szCs w:val="22"/>
        </w:rPr>
        <w:t>and Temperature Gauge: Minimum 3-1/2” diam</w:t>
      </w:r>
      <w:r w:rsidR="00801F0B" w:rsidRPr="00BD6C91">
        <w:rPr>
          <w:rFonts w:asciiTheme="minorHAnsi" w:hAnsiTheme="minorHAnsi" w:cstheme="minorHAnsi"/>
          <w:sz w:val="22"/>
          <w:szCs w:val="22"/>
        </w:rPr>
        <w:t>eter, combination pressure and t</w:t>
      </w:r>
      <w:r w:rsidR="005645BC" w:rsidRPr="00BD6C91">
        <w:rPr>
          <w:rFonts w:asciiTheme="minorHAnsi" w:hAnsiTheme="minorHAnsi" w:cstheme="minorHAnsi"/>
          <w:sz w:val="22"/>
          <w:szCs w:val="22"/>
        </w:rPr>
        <w:t>emperature gauge.</w:t>
      </w:r>
    </w:p>
    <w:p w14:paraId="53D43260" w14:textId="77777777" w:rsidR="00B274B4" w:rsidRPr="002C54A6" w:rsidRDefault="002C54A6"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Flue Gas </w:t>
      </w:r>
      <w:r w:rsidR="00B274B4" w:rsidRPr="00B274B4">
        <w:rPr>
          <w:rFonts w:asciiTheme="minorHAnsi" w:hAnsiTheme="minorHAnsi" w:cstheme="minorHAnsi"/>
          <w:sz w:val="22"/>
          <w:szCs w:val="22"/>
        </w:rPr>
        <w:t xml:space="preserve">Condensate Drain Trap: A </w:t>
      </w:r>
      <w:r w:rsidR="00B274B4">
        <w:rPr>
          <w:rFonts w:asciiTheme="minorHAnsi" w:hAnsiTheme="minorHAnsi" w:cstheme="minorHAnsi"/>
          <w:sz w:val="22"/>
          <w:szCs w:val="22"/>
        </w:rPr>
        <w:t xml:space="preserve">flue gas </w:t>
      </w:r>
      <w:r w:rsidR="00005789">
        <w:rPr>
          <w:rFonts w:asciiTheme="minorHAnsi" w:hAnsiTheme="minorHAnsi" w:cstheme="minorHAnsi"/>
          <w:sz w:val="22"/>
          <w:szCs w:val="22"/>
        </w:rPr>
        <w:t>condensate d</w:t>
      </w:r>
      <w:r w:rsidR="00B274B4" w:rsidRPr="00B274B4">
        <w:rPr>
          <w:rFonts w:asciiTheme="minorHAnsi" w:hAnsiTheme="minorHAnsi" w:cstheme="minorHAnsi"/>
          <w:sz w:val="22"/>
          <w:szCs w:val="22"/>
        </w:rPr>
        <w:t xml:space="preserve">rain trap shall </w:t>
      </w:r>
      <w:r w:rsidR="00005789">
        <w:rPr>
          <w:rFonts w:asciiTheme="minorHAnsi" w:hAnsiTheme="minorHAnsi" w:cstheme="minorHAnsi"/>
          <w:sz w:val="22"/>
          <w:szCs w:val="22"/>
        </w:rPr>
        <w:t xml:space="preserve">be provided to </w:t>
      </w:r>
      <w:r w:rsidR="00B274B4" w:rsidRPr="00B274B4">
        <w:rPr>
          <w:rFonts w:asciiTheme="minorHAnsi" w:hAnsiTheme="minorHAnsi" w:cstheme="minorHAnsi"/>
          <w:sz w:val="22"/>
          <w:szCs w:val="22"/>
        </w:rPr>
        <w:t xml:space="preserve">prevent positive </w:t>
      </w:r>
      <w:r w:rsidR="00B274B4" w:rsidRPr="002C54A6">
        <w:rPr>
          <w:rFonts w:asciiTheme="minorHAnsi" w:hAnsiTheme="minorHAnsi" w:cstheme="minorHAnsi"/>
          <w:sz w:val="22"/>
          <w:szCs w:val="22"/>
        </w:rPr>
        <w:t xml:space="preserve">pressure </w:t>
      </w:r>
      <w:r w:rsidR="00005789" w:rsidRPr="002C54A6">
        <w:rPr>
          <w:rFonts w:asciiTheme="minorHAnsi" w:hAnsiTheme="minorHAnsi" w:cstheme="minorHAnsi"/>
          <w:sz w:val="22"/>
          <w:szCs w:val="22"/>
        </w:rPr>
        <w:t>exhaust</w:t>
      </w:r>
      <w:r w:rsidR="00B274B4" w:rsidRPr="002C54A6">
        <w:rPr>
          <w:rFonts w:asciiTheme="minorHAnsi" w:hAnsiTheme="minorHAnsi" w:cstheme="minorHAnsi"/>
          <w:sz w:val="22"/>
          <w:szCs w:val="22"/>
        </w:rPr>
        <w:t xml:space="preserve"> gases from entering the boiler room.</w:t>
      </w:r>
    </w:p>
    <w:p w14:paraId="0E9D6D16" w14:textId="3FE5F281" w:rsidR="00B274B4" w:rsidRPr="00EC5151" w:rsidRDefault="00CC254C" w:rsidP="00B274B4">
      <w:pPr>
        <w:pStyle w:val="ListParagraph"/>
        <w:keepNext/>
        <w:keepLines/>
        <w:numPr>
          <w:ilvl w:val="2"/>
          <w:numId w:val="2"/>
        </w:numPr>
        <w:spacing w:after="120"/>
        <w:rPr>
          <w:rFonts w:asciiTheme="minorHAnsi" w:hAnsiTheme="minorHAnsi" w:cstheme="minorHAnsi"/>
          <w:b/>
          <w:sz w:val="22"/>
          <w:szCs w:val="22"/>
        </w:rPr>
      </w:pPr>
      <w:r w:rsidRPr="00EC5151">
        <w:rPr>
          <w:rFonts w:asciiTheme="minorHAnsi" w:hAnsiTheme="minorHAnsi" w:cstheme="minorHAnsi"/>
          <w:b/>
          <w:sz w:val="22"/>
          <w:szCs w:val="22"/>
        </w:rPr>
        <w:t>[</w:t>
      </w:r>
      <w:r w:rsidR="00EC5151">
        <w:rPr>
          <w:rFonts w:asciiTheme="minorHAnsi" w:hAnsiTheme="minorHAnsi" w:cstheme="minorHAnsi"/>
          <w:b/>
          <w:sz w:val="22"/>
          <w:szCs w:val="22"/>
        </w:rPr>
        <w:t xml:space="preserve">Optional Equipment] </w:t>
      </w:r>
      <w:r w:rsidR="002C54A6" w:rsidRPr="00EC5151">
        <w:rPr>
          <w:rFonts w:asciiTheme="minorHAnsi" w:hAnsiTheme="minorHAnsi" w:cstheme="minorHAnsi"/>
          <w:sz w:val="22"/>
          <w:szCs w:val="22"/>
        </w:rPr>
        <w:t xml:space="preserve">Flue Gas Condensate </w:t>
      </w:r>
      <w:r w:rsidR="00B274B4" w:rsidRPr="00EC5151">
        <w:rPr>
          <w:rFonts w:asciiTheme="minorHAnsi" w:hAnsiTheme="minorHAnsi" w:cstheme="minorHAnsi"/>
          <w:sz w:val="22"/>
          <w:szCs w:val="22"/>
        </w:rPr>
        <w:t xml:space="preserve">Neutralization: pH neutralization </w:t>
      </w:r>
      <w:r w:rsidRPr="00BE356C">
        <w:rPr>
          <w:rFonts w:asciiTheme="minorHAnsi" w:hAnsiTheme="minorHAnsi" w:cstheme="minorHAnsi"/>
          <w:sz w:val="22"/>
          <w:szCs w:val="22"/>
        </w:rPr>
        <w:t>shall be provided</w:t>
      </w:r>
      <w:r w:rsidR="00B274B4" w:rsidRPr="00BE356C">
        <w:rPr>
          <w:rFonts w:asciiTheme="minorHAnsi" w:hAnsiTheme="minorHAnsi" w:cstheme="minorHAnsi"/>
          <w:sz w:val="22"/>
          <w:szCs w:val="22"/>
        </w:rPr>
        <w:t>.</w:t>
      </w:r>
    </w:p>
    <w:p w14:paraId="486EA129" w14:textId="77777777" w:rsidR="00FC364F" w:rsidRPr="0042737B" w:rsidRDefault="008F68EA" w:rsidP="00A47EAD">
      <w:pPr>
        <w:pStyle w:val="ListParagraph"/>
        <w:keepNext/>
        <w:keepLines/>
        <w:numPr>
          <w:ilvl w:val="1"/>
          <w:numId w:val="2"/>
        </w:numPr>
        <w:spacing w:before="480" w:after="120"/>
        <w:rPr>
          <w:rFonts w:asciiTheme="minorHAnsi" w:hAnsiTheme="minorHAnsi" w:cstheme="minorHAnsi"/>
          <w:sz w:val="22"/>
          <w:szCs w:val="22"/>
        </w:rPr>
      </w:pPr>
      <w:r w:rsidRPr="0042737B">
        <w:rPr>
          <w:rFonts w:asciiTheme="minorHAnsi" w:hAnsiTheme="minorHAnsi" w:cstheme="minorHAnsi"/>
          <w:sz w:val="22"/>
          <w:szCs w:val="22"/>
        </w:rPr>
        <w:t>CONTROLS</w:t>
      </w:r>
    </w:p>
    <w:p w14:paraId="57297643" w14:textId="77777777" w:rsidR="00354B6F" w:rsidRPr="00DA20F0" w:rsidRDefault="00DA20F0" w:rsidP="005C7EC8">
      <w:pPr>
        <w:pStyle w:val="ListParagraph"/>
        <w:keepNext/>
        <w:keepLines/>
        <w:numPr>
          <w:ilvl w:val="2"/>
          <w:numId w:val="2"/>
        </w:numPr>
        <w:spacing w:after="120"/>
        <w:rPr>
          <w:rFonts w:asciiTheme="minorHAnsi" w:hAnsiTheme="minorHAnsi" w:cstheme="minorHAnsi"/>
          <w:sz w:val="22"/>
          <w:szCs w:val="22"/>
        </w:rPr>
      </w:pPr>
      <w:r w:rsidRPr="00DA20F0">
        <w:rPr>
          <w:rFonts w:asciiTheme="minorHAnsi" w:hAnsiTheme="minorHAnsi" w:cstheme="minorHAnsi"/>
          <w:sz w:val="22"/>
          <w:szCs w:val="22"/>
        </w:rPr>
        <w:t>The b</w:t>
      </w:r>
      <w:r w:rsidR="00354B6F" w:rsidRPr="00DA20F0">
        <w:rPr>
          <w:rFonts w:asciiTheme="minorHAnsi" w:hAnsiTheme="minorHAnsi" w:cstheme="minorHAnsi"/>
          <w:sz w:val="22"/>
          <w:szCs w:val="22"/>
        </w:rPr>
        <w:t xml:space="preserve">oiler </w:t>
      </w:r>
      <w:r w:rsidRPr="00DA20F0">
        <w:rPr>
          <w:rFonts w:asciiTheme="minorHAnsi" w:hAnsiTheme="minorHAnsi" w:cstheme="minorHAnsi"/>
          <w:sz w:val="22"/>
          <w:szCs w:val="22"/>
        </w:rPr>
        <w:t xml:space="preserve">electrical </w:t>
      </w:r>
      <w:r w:rsidR="00354B6F" w:rsidRPr="00DA20F0">
        <w:rPr>
          <w:rFonts w:asciiTheme="minorHAnsi" w:hAnsiTheme="minorHAnsi" w:cstheme="minorHAnsi"/>
          <w:sz w:val="22"/>
          <w:szCs w:val="22"/>
        </w:rPr>
        <w:t xml:space="preserve">control </w:t>
      </w:r>
      <w:r w:rsidRPr="00DA20F0">
        <w:rPr>
          <w:rFonts w:asciiTheme="minorHAnsi" w:hAnsiTheme="minorHAnsi" w:cstheme="minorHAnsi"/>
          <w:sz w:val="22"/>
          <w:szCs w:val="22"/>
        </w:rPr>
        <w:t>panel</w:t>
      </w:r>
      <w:r w:rsidR="00354B6F" w:rsidRPr="00DA20F0">
        <w:rPr>
          <w:rFonts w:asciiTheme="minorHAnsi" w:hAnsiTheme="minorHAnsi" w:cstheme="minorHAnsi"/>
          <w:sz w:val="22"/>
          <w:szCs w:val="22"/>
        </w:rPr>
        <w:t xml:space="preserve"> shall include the following devices and features:</w:t>
      </w:r>
    </w:p>
    <w:p w14:paraId="70F04D76" w14:textId="73164E85" w:rsidR="00DA20F0" w:rsidRPr="00403CE3" w:rsidRDefault="00537247" w:rsidP="000F3A9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Control</w:t>
      </w:r>
      <w:r w:rsidR="00DA20F0" w:rsidRPr="00403CE3">
        <w:rPr>
          <w:rFonts w:asciiTheme="minorHAnsi" w:hAnsiTheme="minorHAnsi" w:cstheme="minorHAnsi"/>
          <w:sz w:val="22"/>
          <w:szCs w:val="22"/>
        </w:rPr>
        <w:t xml:space="preserve"> display</w:t>
      </w:r>
      <w:r>
        <w:rPr>
          <w:rFonts w:asciiTheme="minorHAnsi" w:hAnsiTheme="minorHAnsi" w:cstheme="minorHAnsi"/>
          <w:sz w:val="22"/>
          <w:szCs w:val="22"/>
        </w:rPr>
        <w:t>(s)</w:t>
      </w:r>
      <w:r w:rsidR="00DA20F0" w:rsidRPr="00403CE3">
        <w:rPr>
          <w:rFonts w:asciiTheme="minorHAnsi" w:hAnsiTheme="minorHAnsi" w:cstheme="minorHAnsi"/>
          <w:sz w:val="22"/>
          <w:szCs w:val="22"/>
        </w:rPr>
        <w:t xml:space="preserve"> factory mounted </w:t>
      </w:r>
      <w:r>
        <w:rPr>
          <w:rFonts w:asciiTheme="minorHAnsi" w:hAnsiTheme="minorHAnsi" w:cstheme="minorHAnsi"/>
          <w:sz w:val="22"/>
          <w:szCs w:val="22"/>
        </w:rPr>
        <w:t>at</w:t>
      </w:r>
      <w:r w:rsidR="00DA20F0" w:rsidRPr="00403CE3">
        <w:rPr>
          <w:rFonts w:asciiTheme="minorHAnsi" w:hAnsiTheme="minorHAnsi" w:cstheme="minorHAnsi"/>
          <w:sz w:val="22"/>
          <w:szCs w:val="22"/>
        </w:rPr>
        <w:t xml:space="preserve"> the front </w:t>
      </w:r>
      <w:r>
        <w:rPr>
          <w:rFonts w:asciiTheme="minorHAnsi" w:hAnsiTheme="minorHAnsi" w:cstheme="minorHAnsi"/>
          <w:sz w:val="22"/>
          <w:szCs w:val="22"/>
        </w:rPr>
        <w:t>of the boiler</w:t>
      </w:r>
      <w:r w:rsidR="000F3A90">
        <w:rPr>
          <w:rFonts w:asciiTheme="minorHAnsi" w:hAnsiTheme="minorHAnsi" w:cstheme="minorHAnsi"/>
          <w:sz w:val="22"/>
          <w:szCs w:val="22"/>
        </w:rPr>
        <w:t xml:space="preserve"> which </w:t>
      </w:r>
      <w:r w:rsidR="00DA20F0" w:rsidRPr="00403CE3">
        <w:rPr>
          <w:rFonts w:asciiTheme="minorHAnsi" w:hAnsiTheme="minorHAnsi" w:cstheme="minorHAnsi"/>
          <w:sz w:val="22"/>
          <w:szCs w:val="22"/>
        </w:rPr>
        <w:t>shall serve as a user interface for programming parameters, boiler control and monitoring</w:t>
      </w:r>
      <w:r>
        <w:rPr>
          <w:rFonts w:asciiTheme="minorHAnsi" w:hAnsiTheme="minorHAnsi" w:cstheme="minorHAnsi"/>
          <w:sz w:val="22"/>
          <w:szCs w:val="22"/>
        </w:rPr>
        <w:t>.</w:t>
      </w:r>
    </w:p>
    <w:p w14:paraId="4DD8A778" w14:textId="40FD336B" w:rsidR="003C07E9" w:rsidRPr="003C07E9" w:rsidRDefault="003C07E9" w:rsidP="003C07E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Controls Transformer: </w:t>
      </w:r>
      <w:r w:rsidR="00A65B62">
        <w:rPr>
          <w:rFonts w:asciiTheme="minorHAnsi" w:hAnsiTheme="minorHAnsi" w:cstheme="minorHAnsi"/>
          <w:sz w:val="22"/>
          <w:szCs w:val="22"/>
        </w:rPr>
        <w:t>120VAC</w:t>
      </w:r>
      <w:r w:rsidR="00537247">
        <w:rPr>
          <w:rFonts w:asciiTheme="minorHAnsi" w:hAnsiTheme="minorHAnsi" w:cstheme="minorHAnsi"/>
          <w:sz w:val="22"/>
          <w:szCs w:val="22"/>
        </w:rPr>
        <w:t>.</w:t>
      </w:r>
    </w:p>
    <w:p w14:paraId="0B9D8D53" w14:textId="77777777" w:rsidR="00DA20F0" w:rsidRPr="00403CE3" w:rsidRDefault="003E2128"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Flame safeguard control with 9 combustion fuel/air load profile points.</w:t>
      </w:r>
    </w:p>
    <w:p w14:paraId="36435DC1" w14:textId="77777777" w:rsidR="007777CD" w:rsidRPr="007777CD" w:rsidRDefault="007777CD" w:rsidP="007777CD">
      <w:pPr>
        <w:pStyle w:val="ListParagraph"/>
        <w:keepNext/>
        <w:keepLines/>
        <w:numPr>
          <w:ilvl w:val="3"/>
          <w:numId w:val="2"/>
        </w:numPr>
        <w:spacing w:after="120"/>
        <w:rPr>
          <w:rFonts w:asciiTheme="minorHAnsi" w:hAnsiTheme="minorHAnsi" w:cstheme="minorHAnsi"/>
          <w:sz w:val="22"/>
          <w:szCs w:val="22"/>
        </w:rPr>
      </w:pPr>
      <w:r w:rsidRPr="007777CD">
        <w:rPr>
          <w:rFonts w:asciiTheme="minorHAnsi" w:hAnsiTheme="minorHAnsi" w:cstheme="minorHAnsi"/>
          <w:sz w:val="22"/>
          <w:szCs w:val="22"/>
        </w:rPr>
        <w:t xml:space="preserve">All </w:t>
      </w:r>
      <w:r w:rsidR="00FE2676">
        <w:rPr>
          <w:rFonts w:asciiTheme="minorHAnsi" w:hAnsiTheme="minorHAnsi" w:cstheme="minorHAnsi"/>
          <w:sz w:val="22"/>
          <w:szCs w:val="22"/>
        </w:rPr>
        <w:t xml:space="preserve">standard </w:t>
      </w:r>
      <w:r w:rsidRPr="007777CD">
        <w:rPr>
          <w:rFonts w:asciiTheme="minorHAnsi" w:hAnsiTheme="minorHAnsi" w:cstheme="minorHAnsi"/>
          <w:sz w:val="22"/>
          <w:szCs w:val="22"/>
        </w:rPr>
        <w:t xml:space="preserve">controls shall be </w:t>
      </w:r>
      <w:r w:rsidR="00FE2676">
        <w:rPr>
          <w:rFonts w:asciiTheme="minorHAnsi" w:hAnsiTheme="minorHAnsi" w:cstheme="minorHAnsi"/>
          <w:sz w:val="22"/>
          <w:szCs w:val="22"/>
        </w:rPr>
        <w:t xml:space="preserve">factory </w:t>
      </w:r>
      <w:r w:rsidRPr="007777CD">
        <w:rPr>
          <w:rFonts w:asciiTheme="minorHAnsi" w:hAnsiTheme="minorHAnsi" w:cstheme="minorHAnsi"/>
          <w:sz w:val="22"/>
          <w:szCs w:val="22"/>
        </w:rPr>
        <w:t>mounted and wired according to UL requirements.</w:t>
      </w:r>
    </w:p>
    <w:p w14:paraId="51707C38" w14:textId="77777777" w:rsidR="00354B6F" w:rsidRDefault="0042737B" w:rsidP="0042737B">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Burner Operating Controls: To maintain safe operating conditions, </w:t>
      </w:r>
      <w:r w:rsidR="00F05ABD">
        <w:rPr>
          <w:rFonts w:asciiTheme="minorHAnsi" w:hAnsiTheme="minorHAnsi" w:cstheme="minorHAnsi"/>
          <w:sz w:val="22"/>
          <w:szCs w:val="22"/>
        </w:rPr>
        <w:t xml:space="preserve">factory mounted and wired </w:t>
      </w:r>
      <w:r>
        <w:rPr>
          <w:rFonts w:asciiTheme="minorHAnsi" w:hAnsiTheme="minorHAnsi" w:cstheme="minorHAnsi"/>
          <w:sz w:val="22"/>
          <w:szCs w:val="22"/>
        </w:rPr>
        <w:t>burner safety controls limit burner operation:</w:t>
      </w:r>
    </w:p>
    <w:p w14:paraId="1C0785CA" w14:textId="77777777" w:rsidR="00B912DB" w:rsidRDefault="0042737B" w:rsidP="005A649B">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t xml:space="preserve">High </w:t>
      </w:r>
      <w:r w:rsidR="00B912DB" w:rsidRPr="005A649B">
        <w:rPr>
          <w:rFonts w:asciiTheme="minorHAnsi" w:hAnsiTheme="minorHAnsi" w:cstheme="minorHAnsi"/>
          <w:sz w:val="22"/>
          <w:szCs w:val="22"/>
        </w:rPr>
        <w:t xml:space="preserve">Limit: A </w:t>
      </w:r>
      <w:r w:rsidR="005A649B" w:rsidRPr="005A649B">
        <w:rPr>
          <w:rFonts w:asciiTheme="minorHAnsi" w:hAnsiTheme="minorHAnsi" w:cstheme="minorHAnsi"/>
          <w:sz w:val="22"/>
          <w:szCs w:val="22"/>
        </w:rPr>
        <w:t>manual reset mechanical Aquastat device shall stop</w:t>
      </w:r>
      <w:r w:rsidR="00B912DB" w:rsidRPr="005A649B">
        <w:rPr>
          <w:rFonts w:asciiTheme="minorHAnsi" w:hAnsiTheme="minorHAnsi" w:cstheme="minorHAnsi"/>
          <w:sz w:val="22"/>
          <w:szCs w:val="22"/>
        </w:rPr>
        <w:t xml:space="preserve"> </w:t>
      </w:r>
      <w:r w:rsidR="005A649B" w:rsidRPr="005A649B">
        <w:rPr>
          <w:rFonts w:asciiTheme="minorHAnsi" w:hAnsiTheme="minorHAnsi" w:cstheme="minorHAnsi"/>
          <w:sz w:val="22"/>
          <w:szCs w:val="22"/>
        </w:rPr>
        <w:t xml:space="preserve">the </w:t>
      </w:r>
      <w:r w:rsidR="00B912DB" w:rsidRPr="005A649B">
        <w:rPr>
          <w:rFonts w:asciiTheme="minorHAnsi" w:hAnsiTheme="minorHAnsi" w:cstheme="minorHAnsi"/>
          <w:sz w:val="22"/>
          <w:szCs w:val="22"/>
        </w:rPr>
        <w:t>burner if operating conditions rise above maximum boiler design temperature.</w:t>
      </w:r>
    </w:p>
    <w:p w14:paraId="67A453AC" w14:textId="77777777" w:rsidR="00B912DB" w:rsidRPr="00403CE3" w:rsidRDefault="00B912DB" w:rsidP="00B912D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Low-Water Cut Off: Electronic </w:t>
      </w:r>
      <w:r w:rsidRPr="00F05ABD">
        <w:rPr>
          <w:rFonts w:asciiTheme="minorHAnsi" w:hAnsiTheme="minorHAnsi" w:cstheme="minorHAnsi"/>
          <w:sz w:val="22"/>
          <w:szCs w:val="22"/>
        </w:rPr>
        <w:t xml:space="preserve">probe type </w:t>
      </w:r>
      <w:r w:rsidR="00F05ABD" w:rsidRPr="00F05ABD">
        <w:rPr>
          <w:rFonts w:asciiTheme="minorHAnsi" w:hAnsiTheme="minorHAnsi" w:cstheme="minorHAnsi"/>
          <w:sz w:val="22"/>
          <w:szCs w:val="22"/>
        </w:rPr>
        <w:t>mounted</w:t>
      </w:r>
      <w:r w:rsidRPr="00F05ABD">
        <w:rPr>
          <w:rFonts w:asciiTheme="minorHAnsi" w:hAnsiTheme="minorHAnsi" w:cstheme="minorHAnsi"/>
          <w:sz w:val="22"/>
          <w:szCs w:val="22"/>
        </w:rPr>
        <w:t xml:space="preserve"> in the pressure </w:t>
      </w:r>
      <w:r w:rsidR="00F05ABD" w:rsidRPr="00F05ABD">
        <w:rPr>
          <w:rFonts w:asciiTheme="minorHAnsi" w:hAnsiTheme="minorHAnsi" w:cstheme="minorHAnsi"/>
          <w:sz w:val="22"/>
          <w:szCs w:val="22"/>
        </w:rPr>
        <w:t>vessel</w:t>
      </w:r>
      <w:r w:rsidRPr="00F05ABD">
        <w:rPr>
          <w:rFonts w:asciiTheme="minorHAnsi" w:hAnsiTheme="minorHAnsi" w:cstheme="minorHAnsi"/>
          <w:sz w:val="22"/>
          <w:szCs w:val="22"/>
        </w:rPr>
        <w:t xml:space="preserve"> shall prevent </w:t>
      </w:r>
      <w:r w:rsidRPr="00403CE3">
        <w:rPr>
          <w:rFonts w:asciiTheme="minorHAnsi" w:hAnsiTheme="minorHAnsi" w:cstheme="minorHAnsi"/>
          <w:sz w:val="22"/>
          <w:szCs w:val="22"/>
        </w:rPr>
        <w:t>burner operation on low water alarm.</w:t>
      </w:r>
    </w:p>
    <w:p w14:paraId="262ADDA7" w14:textId="77777777" w:rsidR="00B22C0C" w:rsidRPr="00403CE3" w:rsidRDefault="00DA20F0"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Air Safety Switch: Prevent operation unless sufficient combustion air is proven.</w:t>
      </w:r>
    </w:p>
    <w:p w14:paraId="16779776" w14:textId="77777777" w:rsidR="00E650EB" w:rsidRPr="00F05ABD" w:rsidRDefault="00E650EB" w:rsidP="007777CD">
      <w:pPr>
        <w:pStyle w:val="ListParagraph"/>
        <w:keepNext/>
        <w:keepLines/>
        <w:numPr>
          <w:ilvl w:val="2"/>
          <w:numId w:val="2"/>
        </w:numPr>
        <w:spacing w:after="120"/>
        <w:rPr>
          <w:rFonts w:asciiTheme="minorHAnsi" w:hAnsiTheme="minorHAnsi" w:cstheme="minorHAnsi"/>
          <w:sz w:val="22"/>
          <w:szCs w:val="22"/>
        </w:rPr>
      </w:pPr>
      <w:r w:rsidRPr="00F05ABD">
        <w:rPr>
          <w:rFonts w:asciiTheme="minorHAnsi" w:hAnsiTheme="minorHAnsi" w:cstheme="minorHAnsi"/>
          <w:sz w:val="22"/>
          <w:szCs w:val="22"/>
        </w:rPr>
        <w:t>Boiler Operating Controls and Features:</w:t>
      </w:r>
    </w:p>
    <w:p w14:paraId="203A9D62" w14:textId="1EC926AD" w:rsidR="00E650EB" w:rsidRPr="000F3A90" w:rsidRDefault="00E650EB" w:rsidP="00E650E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Proportional Integral Derivative (</w:t>
      </w:r>
      <w:r w:rsidRPr="007777CD">
        <w:rPr>
          <w:rFonts w:asciiTheme="minorHAnsi" w:hAnsiTheme="minorHAnsi" w:cstheme="minorHAnsi"/>
          <w:sz w:val="22"/>
          <w:szCs w:val="22"/>
        </w:rPr>
        <w:t>PID) temperature load</w:t>
      </w:r>
      <w:r w:rsidRPr="000F3A90">
        <w:rPr>
          <w:rFonts w:asciiTheme="minorHAnsi" w:hAnsiTheme="minorHAnsi" w:cstheme="minorHAnsi"/>
          <w:sz w:val="22"/>
          <w:szCs w:val="22"/>
        </w:rPr>
        <w:t xml:space="preserve"> control capability</w:t>
      </w:r>
      <w:r w:rsidR="00EB4D37" w:rsidRPr="000F3A90">
        <w:rPr>
          <w:rFonts w:asciiTheme="minorHAnsi" w:hAnsiTheme="minorHAnsi" w:cstheme="minorHAnsi"/>
          <w:sz w:val="22"/>
          <w:szCs w:val="22"/>
        </w:rPr>
        <w:t>.</w:t>
      </w:r>
    </w:p>
    <w:p w14:paraId="03B46F61" w14:textId="77777777" w:rsidR="00A47EAD" w:rsidRPr="000F3A90" w:rsidRDefault="00A47EAD" w:rsidP="00A47EAD">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 xml:space="preserve">Operating temperature </w:t>
      </w:r>
      <w:r w:rsidR="00254B1E" w:rsidRPr="000F3A90">
        <w:rPr>
          <w:rFonts w:asciiTheme="minorHAnsi" w:hAnsiTheme="minorHAnsi" w:cstheme="minorHAnsi"/>
          <w:sz w:val="22"/>
          <w:szCs w:val="22"/>
        </w:rPr>
        <w:t>sensor for automatic start and stop.</w:t>
      </w:r>
    </w:p>
    <w:p w14:paraId="75F05E15" w14:textId="30B7BDF8" w:rsidR="000F3A90" w:rsidRPr="000F3A90" w:rsidRDefault="000F3A90" w:rsidP="007777CD">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Running history of operating hours and number of cycles.</w:t>
      </w:r>
    </w:p>
    <w:p w14:paraId="45EE337B" w14:textId="489608D0" w:rsidR="007777CD" w:rsidRPr="000F3A90" w:rsidRDefault="00A47EAD" w:rsidP="007777CD">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 xml:space="preserve">Alarm history for </w:t>
      </w:r>
      <w:r w:rsidR="003C07E9" w:rsidRPr="000F3A90">
        <w:rPr>
          <w:rFonts w:asciiTheme="minorHAnsi" w:hAnsiTheme="minorHAnsi" w:cstheme="minorHAnsi"/>
          <w:sz w:val="22"/>
          <w:szCs w:val="22"/>
        </w:rPr>
        <w:t xml:space="preserve">a minimum </w:t>
      </w:r>
      <w:r w:rsidR="00743C4D">
        <w:rPr>
          <w:rFonts w:asciiTheme="minorHAnsi" w:hAnsiTheme="minorHAnsi" w:cstheme="minorHAnsi"/>
          <w:sz w:val="22"/>
          <w:szCs w:val="22"/>
        </w:rPr>
        <w:t>24</w:t>
      </w:r>
      <w:r w:rsidR="003C07E9" w:rsidRPr="000F3A90">
        <w:rPr>
          <w:rFonts w:asciiTheme="minorHAnsi" w:hAnsiTheme="minorHAnsi" w:cstheme="minorHAnsi"/>
          <w:sz w:val="22"/>
          <w:szCs w:val="22"/>
        </w:rPr>
        <w:t xml:space="preserve"> </w:t>
      </w:r>
      <w:r w:rsidRPr="000F3A90">
        <w:rPr>
          <w:rFonts w:asciiTheme="minorHAnsi" w:hAnsiTheme="minorHAnsi" w:cstheme="minorHAnsi"/>
          <w:sz w:val="22"/>
          <w:szCs w:val="22"/>
        </w:rPr>
        <w:t>most recent alarms.</w:t>
      </w:r>
    </w:p>
    <w:p w14:paraId="53C08E15" w14:textId="01F3A9A5" w:rsidR="003241BC" w:rsidRPr="002D34A4" w:rsidRDefault="000C38B8" w:rsidP="002D34A4">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Administrative p</w:t>
      </w:r>
      <w:r w:rsidR="007777CD" w:rsidRPr="00A47EAD">
        <w:rPr>
          <w:rFonts w:asciiTheme="minorHAnsi" w:hAnsiTheme="minorHAnsi" w:cstheme="minorHAnsi"/>
          <w:sz w:val="22"/>
          <w:szCs w:val="22"/>
        </w:rPr>
        <w:t>assword protect</w:t>
      </w:r>
      <w:r w:rsidR="00A47EAD" w:rsidRPr="00A47EAD">
        <w:rPr>
          <w:rFonts w:asciiTheme="minorHAnsi" w:hAnsiTheme="minorHAnsi" w:cstheme="minorHAnsi"/>
          <w:sz w:val="22"/>
          <w:szCs w:val="22"/>
        </w:rPr>
        <w:t>ion.</w:t>
      </w:r>
    </w:p>
    <w:p w14:paraId="0B3086E4" w14:textId="477D27EF" w:rsidR="00886B8A" w:rsidRPr="005245E2" w:rsidRDefault="004C270C" w:rsidP="00886B8A">
      <w:pPr>
        <w:pStyle w:val="ListParagraph"/>
        <w:keepNext/>
        <w:keepLines/>
        <w:numPr>
          <w:ilvl w:val="2"/>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w:t>
      </w:r>
      <w:r w:rsidR="0068380B" w:rsidRPr="005245E2">
        <w:rPr>
          <w:rFonts w:asciiTheme="minorHAnsi" w:hAnsiTheme="minorHAnsi" w:cstheme="minorHAnsi"/>
          <w:sz w:val="22"/>
          <w:szCs w:val="22"/>
        </w:rPr>
        <w:t>Lead/Lag</w:t>
      </w:r>
      <w:r w:rsidR="00DA20F0" w:rsidRPr="005245E2">
        <w:rPr>
          <w:rFonts w:asciiTheme="minorHAnsi" w:hAnsiTheme="minorHAnsi" w:cstheme="minorHAnsi"/>
          <w:sz w:val="22"/>
          <w:szCs w:val="22"/>
        </w:rPr>
        <w:t xml:space="preserve"> </w:t>
      </w:r>
      <w:r w:rsidR="002F0A88" w:rsidRPr="005245E2">
        <w:rPr>
          <w:rFonts w:asciiTheme="minorHAnsi" w:hAnsiTheme="minorHAnsi" w:cstheme="minorHAnsi"/>
          <w:sz w:val="22"/>
          <w:szCs w:val="22"/>
        </w:rPr>
        <w:t xml:space="preserve">Control </w:t>
      </w:r>
      <w:r w:rsidR="00DA20F0" w:rsidRPr="005245E2">
        <w:rPr>
          <w:rFonts w:asciiTheme="minorHAnsi" w:hAnsiTheme="minorHAnsi" w:cstheme="minorHAnsi"/>
          <w:sz w:val="22"/>
          <w:szCs w:val="22"/>
        </w:rPr>
        <w:t xml:space="preserve">of Modular </w:t>
      </w:r>
      <w:r w:rsidR="005A649B" w:rsidRPr="005245E2">
        <w:rPr>
          <w:rFonts w:asciiTheme="minorHAnsi" w:hAnsiTheme="minorHAnsi" w:cstheme="minorHAnsi"/>
          <w:sz w:val="22"/>
          <w:szCs w:val="22"/>
        </w:rPr>
        <w:t xml:space="preserve">(Multiple) </w:t>
      </w:r>
      <w:r w:rsidR="00DA20F0" w:rsidRPr="005245E2">
        <w:rPr>
          <w:rFonts w:asciiTheme="minorHAnsi" w:hAnsiTheme="minorHAnsi" w:cstheme="minorHAnsi"/>
          <w:sz w:val="22"/>
          <w:szCs w:val="22"/>
        </w:rPr>
        <w:t>Boiler Plant</w:t>
      </w:r>
      <w:r w:rsidR="002F0A88" w:rsidRPr="005245E2">
        <w:rPr>
          <w:rFonts w:asciiTheme="minorHAnsi" w:hAnsiTheme="minorHAnsi" w:cstheme="minorHAnsi"/>
          <w:sz w:val="22"/>
          <w:szCs w:val="22"/>
        </w:rPr>
        <w:t>s</w:t>
      </w:r>
      <w:r w:rsidR="00DA20F0" w:rsidRPr="005245E2">
        <w:rPr>
          <w:rFonts w:asciiTheme="minorHAnsi" w:hAnsiTheme="minorHAnsi" w:cstheme="minorHAnsi"/>
          <w:sz w:val="22"/>
          <w:szCs w:val="22"/>
        </w:rPr>
        <w:t xml:space="preserve">: </w:t>
      </w:r>
      <w:r w:rsidR="0068380B" w:rsidRPr="005245E2">
        <w:rPr>
          <w:rFonts w:asciiTheme="minorHAnsi" w:hAnsiTheme="minorHAnsi" w:cstheme="minorHAnsi"/>
          <w:sz w:val="22"/>
          <w:szCs w:val="22"/>
        </w:rPr>
        <w:t>Lead/Lag</w:t>
      </w:r>
      <w:r w:rsidR="002748DA">
        <w:rPr>
          <w:rFonts w:asciiTheme="minorHAnsi" w:hAnsiTheme="minorHAnsi" w:cstheme="minorHAnsi"/>
          <w:sz w:val="22"/>
          <w:szCs w:val="22"/>
        </w:rPr>
        <w:t xml:space="preserve"> sequencing</w:t>
      </w:r>
      <w:r w:rsidR="00DA20F0" w:rsidRPr="005245E2">
        <w:rPr>
          <w:rFonts w:asciiTheme="minorHAnsi" w:hAnsiTheme="minorHAnsi" w:cstheme="minorHAnsi"/>
          <w:sz w:val="22"/>
          <w:szCs w:val="22"/>
        </w:rPr>
        <w:t xml:space="preserve"> capabilities</w:t>
      </w:r>
      <w:r w:rsidR="00CB4B39" w:rsidRPr="005245E2">
        <w:rPr>
          <w:rFonts w:asciiTheme="minorHAnsi" w:hAnsiTheme="minorHAnsi" w:cstheme="minorHAnsi"/>
          <w:sz w:val="22"/>
          <w:szCs w:val="22"/>
        </w:rPr>
        <w:t xml:space="preserve"> </w:t>
      </w:r>
      <w:r w:rsidR="00DA20F0" w:rsidRPr="005245E2">
        <w:rPr>
          <w:rFonts w:asciiTheme="minorHAnsi" w:hAnsiTheme="minorHAnsi" w:cstheme="minorHAnsi"/>
          <w:sz w:val="22"/>
          <w:szCs w:val="22"/>
        </w:rPr>
        <w:t xml:space="preserve">shall be </w:t>
      </w:r>
      <w:r w:rsidR="005245E2" w:rsidRPr="005245E2">
        <w:rPr>
          <w:rFonts w:asciiTheme="minorHAnsi" w:hAnsiTheme="minorHAnsi" w:cstheme="minorHAnsi"/>
          <w:sz w:val="22"/>
          <w:szCs w:val="22"/>
        </w:rPr>
        <w:t xml:space="preserve">provided by the Fulton ModSync. Refer to the </w:t>
      </w:r>
      <w:r w:rsidR="00422B78">
        <w:rPr>
          <w:rFonts w:asciiTheme="minorHAnsi" w:hAnsiTheme="minorHAnsi" w:cstheme="minorHAnsi"/>
          <w:sz w:val="22"/>
          <w:szCs w:val="22"/>
        </w:rPr>
        <w:t xml:space="preserve">full </w:t>
      </w:r>
      <w:r w:rsidR="005245E2" w:rsidRPr="005245E2">
        <w:rPr>
          <w:rFonts w:asciiTheme="minorHAnsi" w:hAnsiTheme="minorHAnsi" w:cstheme="minorHAnsi"/>
          <w:sz w:val="22"/>
          <w:szCs w:val="22"/>
        </w:rPr>
        <w:t>Modular Boiler Plant Sequencing Control specification.</w:t>
      </w:r>
    </w:p>
    <w:p w14:paraId="5E63A0A1" w14:textId="77777777" w:rsidR="00354B6F" w:rsidRPr="00354B6F" w:rsidRDefault="00354B6F" w:rsidP="005C7EC8">
      <w:pPr>
        <w:pStyle w:val="ListParagraph"/>
        <w:keepNext/>
        <w:keepLines/>
        <w:numPr>
          <w:ilvl w:val="2"/>
          <w:numId w:val="2"/>
        </w:numPr>
        <w:spacing w:after="120"/>
        <w:rPr>
          <w:rFonts w:asciiTheme="minorHAnsi" w:hAnsiTheme="minorHAnsi" w:cstheme="minorHAnsi"/>
          <w:sz w:val="22"/>
          <w:szCs w:val="22"/>
        </w:rPr>
      </w:pPr>
      <w:r w:rsidRPr="00A67524">
        <w:rPr>
          <w:rFonts w:asciiTheme="minorHAnsi" w:hAnsiTheme="minorHAnsi" w:cstheme="minorHAnsi"/>
          <w:sz w:val="22"/>
          <w:szCs w:val="22"/>
        </w:rPr>
        <w:t xml:space="preserve">Building Automation System Interface: </w:t>
      </w:r>
      <w:r w:rsidR="0042737B" w:rsidRPr="00A67524">
        <w:rPr>
          <w:rFonts w:asciiTheme="minorHAnsi" w:hAnsiTheme="minorHAnsi" w:cstheme="minorHAnsi"/>
          <w:sz w:val="22"/>
          <w:szCs w:val="22"/>
        </w:rPr>
        <w:t>Hardware and software to enable building</w:t>
      </w:r>
      <w:r w:rsidR="0042737B">
        <w:rPr>
          <w:rFonts w:asciiTheme="minorHAnsi" w:hAnsiTheme="minorHAnsi" w:cstheme="minorHAnsi"/>
          <w:sz w:val="22"/>
          <w:szCs w:val="22"/>
        </w:rPr>
        <w:t xml:space="preserve"> automation system (BAS) to monitor, control, and display boiler status and alarms.</w:t>
      </w:r>
    </w:p>
    <w:p w14:paraId="2F162B1D" w14:textId="77777777" w:rsidR="00E0000F" w:rsidRPr="00844124" w:rsidRDefault="00354B6F" w:rsidP="00354B6F">
      <w:pPr>
        <w:pStyle w:val="ListParagraph"/>
        <w:keepNext/>
        <w:keepLines/>
        <w:numPr>
          <w:ilvl w:val="3"/>
          <w:numId w:val="2"/>
        </w:numPr>
        <w:spacing w:after="120"/>
        <w:rPr>
          <w:rFonts w:asciiTheme="minorHAnsi" w:hAnsiTheme="minorHAnsi" w:cstheme="minorHAnsi"/>
          <w:sz w:val="22"/>
          <w:szCs w:val="22"/>
        </w:rPr>
      </w:pPr>
      <w:r w:rsidRPr="00844124">
        <w:rPr>
          <w:rFonts w:asciiTheme="minorHAnsi" w:hAnsiTheme="minorHAnsi" w:cstheme="minorHAnsi"/>
          <w:sz w:val="22"/>
          <w:szCs w:val="22"/>
        </w:rPr>
        <w:t>Hardwired Contacts:</w:t>
      </w:r>
    </w:p>
    <w:p w14:paraId="0080BD39" w14:textId="77777777" w:rsidR="00354B6F" w:rsidRPr="00844124" w:rsidRDefault="00354B6F" w:rsidP="00354B6F">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Monitoring: Boiler Statu</w:t>
      </w:r>
      <w:r w:rsidR="00F319AC" w:rsidRPr="00844124">
        <w:rPr>
          <w:rFonts w:asciiTheme="minorHAnsi" w:hAnsiTheme="minorHAnsi" w:cstheme="minorHAnsi"/>
          <w:sz w:val="22"/>
          <w:szCs w:val="22"/>
        </w:rPr>
        <w:t>s, Burner Deman</w:t>
      </w:r>
      <w:r w:rsidR="00877AA8">
        <w:rPr>
          <w:rFonts w:asciiTheme="minorHAnsi" w:hAnsiTheme="minorHAnsi" w:cstheme="minorHAnsi"/>
          <w:sz w:val="22"/>
          <w:szCs w:val="22"/>
        </w:rPr>
        <w:t>d, General Alarm.</w:t>
      </w:r>
    </w:p>
    <w:p w14:paraId="65E7E455" w14:textId="77777777" w:rsidR="00354B6F" w:rsidRPr="00844124" w:rsidRDefault="00354B6F" w:rsidP="00354B6F">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Control with Factory Installed</w:t>
      </w:r>
      <w:r w:rsidR="00641508">
        <w:rPr>
          <w:rFonts w:asciiTheme="minorHAnsi" w:hAnsiTheme="minorHAnsi" w:cstheme="minorHAnsi"/>
          <w:sz w:val="22"/>
          <w:szCs w:val="22"/>
        </w:rPr>
        <w:t xml:space="preserve"> </w:t>
      </w:r>
      <w:r w:rsidRPr="00844124">
        <w:rPr>
          <w:rFonts w:asciiTheme="minorHAnsi" w:hAnsiTheme="minorHAnsi" w:cstheme="minorHAnsi"/>
          <w:sz w:val="22"/>
          <w:szCs w:val="22"/>
        </w:rPr>
        <w:t>Jumper: Safety Interlock for Externa</w:t>
      </w:r>
      <w:r w:rsidR="00844124" w:rsidRPr="00844124">
        <w:rPr>
          <w:rFonts w:asciiTheme="minorHAnsi" w:hAnsiTheme="minorHAnsi" w:cstheme="minorHAnsi"/>
          <w:sz w:val="22"/>
          <w:szCs w:val="22"/>
        </w:rPr>
        <w:t>l Device, Remote Enable</w:t>
      </w:r>
      <w:r w:rsidRPr="00844124">
        <w:rPr>
          <w:rFonts w:asciiTheme="minorHAnsi" w:hAnsiTheme="minorHAnsi" w:cstheme="minorHAnsi"/>
          <w:sz w:val="22"/>
          <w:szCs w:val="22"/>
        </w:rPr>
        <w:t>, Emergency Stop (E-Stop)</w:t>
      </w:r>
      <w:r w:rsidR="00844124" w:rsidRPr="00844124">
        <w:rPr>
          <w:rFonts w:asciiTheme="minorHAnsi" w:hAnsiTheme="minorHAnsi" w:cstheme="minorHAnsi"/>
          <w:sz w:val="22"/>
          <w:szCs w:val="22"/>
        </w:rPr>
        <w:t>.</w:t>
      </w:r>
    </w:p>
    <w:p w14:paraId="17341766" w14:textId="77777777" w:rsidR="00354B6F" w:rsidRDefault="00354B6F" w:rsidP="00354B6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Communication Protocol:</w:t>
      </w:r>
      <w:r w:rsidR="0042737B">
        <w:rPr>
          <w:rFonts w:asciiTheme="minorHAnsi" w:hAnsiTheme="minorHAnsi" w:cstheme="minorHAnsi"/>
          <w:sz w:val="22"/>
          <w:szCs w:val="22"/>
        </w:rPr>
        <w:t xml:space="preserve"> A </w:t>
      </w:r>
      <w:r w:rsidR="00B3623A">
        <w:rPr>
          <w:rFonts w:asciiTheme="minorHAnsi" w:hAnsiTheme="minorHAnsi" w:cstheme="minorHAnsi"/>
          <w:sz w:val="22"/>
          <w:szCs w:val="22"/>
        </w:rPr>
        <w:t xml:space="preserve">Modbus </w:t>
      </w:r>
      <w:r w:rsidR="0042737B">
        <w:rPr>
          <w:rFonts w:asciiTheme="minorHAnsi" w:hAnsiTheme="minorHAnsi" w:cstheme="minorHAnsi"/>
          <w:sz w:val="22"/>
          <w:szCs w:val="22"/>
        </w:rPr>
        <w:t>communication interface with BAS shall enable BAS operator to remotely enable and monitor the boiler plant from an operator workstation.</w:t>
      </w:r>
    </w:p>
    <w:p w14:paraId="44725C07" w14:textId="6CD2DC30" w:rsidR="00354B6F" w:rsidRDefault="0042737B" w:rsidP="0042737B">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sidR="001C557C" w:rsidRPr="00844124">
        <w:rPr>
          <w:rFonts w:asciiTheme="minorHAnsi" w:hAnsiTheme="minorHAnsi" w:cstheme="minorHAnsi"/>
          <w:sz w:val="22"/>
          <w:szCs w:val="22"/>
        </w:rPr>
        <w:t>BACnet</w:t>
      </w:r>
      <w:r w:rsidRPr="00844124">
        <w:rPr>
          <w:rFonts w:asciiTheme="minorHAnsi" w:hAnsiTheme="minorHAnsi" w:cstheme="minorHAnsi"/>
          <w:sz w:val="22"/>
          <w:szCs w:val="22"/>
        </w:rPr>
        <w:t xml:space="preserve"> MSTP and IP</w:t>
      </w:r>
      <w:r w:rsidR="001C557C" w:rsidRPr="00844124">
        <w:rPr>
          <w:rFonts w:asciiTheme="minorHAnsi" w:hAnsiTheme="minorHAnsi" w:cstheme="minorHAnsi"/>
          <w:sz w:val="22"/>
          <w:szCs w:val="22"/>
        </w:rPr>
        <w:t xml:space="preserve"> protocol communication</w:t>
      </w:r>
      <w:r w:rsidRPr="00844124">
        <w:rPr>
          <w:rFonts w:asciiTheme="minorHAnsi" w:hAnsiTheme="minorHAnsi" w:cstheme="minorHAnsi"/>
          <w:sz w:val="22"/>
          <w:szCs w:val="22"/>
        </w:rPr>
        <w:t xml:space="preserve"> gateway</w:t>
      </w:r>
      <w:r w:rsidR="001C557C" w:rsidRPr="00844124">
        <w:rPr>
          <w:rFonts w:asciiTheme="minorHAnsi" w:hAnsiTheme="minorHAnsi" w:cstheme="minorHAnsi"/>
          <w:sz w:val="22"/>
          <w:szCs w:val="22"/>
        </w:rPr>
        <w:t xml:space="preserve"> shall be</w:t>
      </w:r>
      <w:r w:rsidRPr="00844124">
        <w:rPr>
          <w:rFonts w:asciiTheme="minorHAnsi" w:hAnsiTheme="minorHAnsi" w:cstheme="minorHAnsi"/>
          <w:sz w:val="22"/>
          <w:szCs w:val="22"/>
        </w:rPr>
        <w:t xml:space="preserve"> provided</w:t>
      </w:r>
      <w:r w:rsidR="001C557C" w:rsidRPr="00844124">
        <w:rPr>
          <w:rFonts w:asciiTheme="minorHAnsi" w:hAnsiTheme="minorHAnsi" w:cstheme="minorHAnsi"/>
          <w:sz w:val="22"/>
          <w:szCs w:val="22"/>
        </w:rPr>
        <w:t>.</w:t>
      </w:r>
      <w:r w:rsidRPr="00844124">
        <w:rPr>
          <w:rFonts w:asciiTheme="minorHAnsi" w:hAnsiTheme="minorHAnsi" w:cstheme="minorHAnsi"/>
          <w:sz w:val="22"/>
          <w:szCs w:val="22"/>
        </w:rPr>
        <w:t xml:space="preserve"> The</w:t>
      </w:r>
      <w:r w:rsidR="001C557C" w:rsidRPr="00844124">
        <w:rPr>
          <w:rFonts w:asciiTheme="minorHAnsi" w:hAnsiTheme="minorHAnsi" w:cstheme="minorHAnsi"/>
          <w:sz w:val="22"/>
          <w:szCs w:val="22"/>
        </w:rPr>
        <w:t xml:space="preserve"> BACnet gateway is </w:t>
      </w:r>
      <w:proofErr w:type="gramStart"/>
      <w:r w:rsidR="001C557C" w:rsidRPr="00844124">
        <w:rPr>
          <w:rFonts w:asciiTheme="minorHAnsi" w:hAnsiTheme="minorHAnsi" w:cstheme="minorHAnsi"/>
          <w:sz w:val="22"/>
          <w:szCs w:val="22"/>
        </w:rPr>
        <w:t>field</w:t>
      </w:r>
      <w:proofErr w:type="gramEnd"/>
      <w:r w:rsidR="00354B6F" w:rsidRPr="00844124">
        <w:rPr>
          <w:rFonts w:asciiTheme="minorHAnsi" w:hAnsiTheme="minorHAnsi" w:cstheme="minorHAnsi"/>
          <w:sz w:val="22"/>
          <w:szCs w:val="22"/>
        </w:rPr>
        <w:t xml:space="preserve"> </w:t>
      </w:r>
      <w:r w:rsidR="001C557C" w:rsidRPr="00844124">
        <w:rPr>
          <w:rFonts w:asciiTheme="minorHAnsi" w:hAnsiTheme="minorHAnsi" w:cstheme="minorHAnsi"/>
          <w:sz w:val="22"/>
          <w:szCs w:val="22"/>
        </w:rPr>
        <w:t xml:space="preserve">installed on </w:t>
      </w:r>
      <w:r w:rsidR="00844124">
        <w:rPr>
          <w:rFonts w:asciiTheme="minorHAnsi" w:hAnsiTheme="minorHAnsi" w:cstheme="minorHAnsi"/>
          <w:sz w:val="22"/>
          <w:szCs w:val="22"/>
        </w:rPr>
        <w:t>a</w:t>
      </w:r>
      <w:r w:rsidR="001C557C" w:rsidRPr="00844124">
        <w:rPr>
          <w:rFonts w:asciiTheme="minorHAnsi" w:hAnsiTheme="minorHAnsi" w:cstheme="minorHAnsi"/>
          <w:sz w:val="22"/>
          <w:szCs w:val="22"/>
        </w:rPr>
        <w:t xml:space="preserve"> boiler.</w:t>
      </w:r>
      <w:r w:rsidRPr="00844124">
        <w:rPr>
          <w:rFonts w:asciiTheme="minorHAnsi" w:hAnsiTheme="minorHAnsi" w:cstheme="minorHAnsi"/>
          <w:sz w:val="22"/>
          <w:szCs w:val="22"/>
        </w:rPr>
        <w:t xml:space="preserve"> </w:t>
      </w:r>
      <w:r w:rsidR="00C92618">
        <w:rPr>
          <w:rFonts w:asciiTheme="minorHAnsi" w:hAnsiTheme="minorHAnsi" w:cstheme="minorHAnsi"/>
          <w:sz w:val="22"/>
          <w:szCs w:val="22"/>
        </w:rPr>
        <w:t>Additional</w:t>
      </w:r>
      <w:r w:rsidR="00354B6F" w:rsidRPr="00844124">
        <w:rPr>
          <w:rFonts w:asciiTheme="minorHAnsi" w:hAnsiTheme="minorHAnsi" w:cstheme="minorHAnsi"/>
          <w:sz w:val="22"/>
          <w:szCs w:val="22"/>
        </w:rPr>
        <w:t xml:space="preserve"> boilers </w:t>
      </w:r>
      <w:r w:rsidR="00C92618">
        <w:rPr>
          <w:rFonts w:asciiTheme="minorHAnsi" w:hAnsiTheme="minorHAnsi" w:cstheme="minorHAnsi"/>
          <w:sz w:val="22"/>
          <w:szCs w:val="22"/>
        </w:rPr>
        <w:t>in the</w:t>
      </w:r>
      <w:r w:rsidR="000F3A90">
        <w:rPr>
          <w:rFonts w:asciiTheme="minorHAnsi" w:hAnsiTheme="minorHAnsi" w:cstheme="minorHAnsi"/>
          <w:sz w:val="22"/>
          <w:szCs w:val="22"/>
        </w:rPr>
        <w:t xml:space="preserve"> modular </w:t>
      </w:r>
      <w:r w:rsidR="00354B6F" w:rsidRPr="00844124">
        <w:rPr>
          <w:rFonts w:asciiTheme="minorHAnsi" w:hAnsiTheme="minorHAnsi" w:cstheme="minorHAnsi"/>
          <w:sz w:val="22"/>
          <w:szCs w:val="22"/>
        </w:rPr>
        <w:t>shall not require a dedicated</w:t>
      </w:r>
      <w:r w:rsidRPr="00844124">
        <w:rPr>
          <w:rFonts w:asciiTheme="minorHAnsi" w:hAnsiTheme="minorHAnsi" w:cstheme="minorHAnsi"/>
          <w:sz w:val="22"/>
          <w:szCs w:val="22"/>
        </w:rPr>
        <w:t xml:space="preserve"> BACnet</w:t>
      </w:r>
      <w:r w:rsidR="00354B6F" w:rsidRPr="00844124">
        <w:rPr>
          <w:rFonts w:asciiTheme="minorHAnsi" w:hAnsiTheme="minorHAnsi" w:cstheme="minorHAnsi"/>
          <w:sz w:val="22"/>
          <w:szCs w:val="22"/>
        </w:rPr>
        <w:t xml:space="preserve"> gateway for the </w:t>
      </w:r>
      <w:r w:rsidRPr="00844124">
        <w:rPr>
          <w:rFonts w:asciiTheme="minorHAnsi" w:hAnsiTheme="minorHAnsi" w:cstheme="minorHAnsi"/>
          <w:sz w:val="22"/>
          <w:szCs w:val="22"/>
        </w:rPr>
        <w:t>BAS</w:t>
      </w:r>
      <w:r w:rsidR="00354B6F" w:rsidRPr="00844124">
        <w:rPr>
          <w:rFonts w:asciiTheme="minorHAnsi" w:hAnsiTheme="minorHAnsi" w:cstheme="minorHAnsi"/>
          <w:sz w:val="22"/>
          <w:szCs w:val="22"/>
        </w:rPr>
        <w:t xml:space="preserve"> to monitor status.</w:t>
      </w:r>
      <w:r w:rsidRPr="00844124">
        <w:rPr>
          <w:rFonts w:asciiTheme="minorHAnsi" w:hAnsiTheme="minorHAnsi" w:cstheme="minorHAnsi"/>
          <w:sz w:val="22"/>
          <w:szCs w:val="22"/>
        </w:rPr>
        <w:t xml:space="preserve"> </w:t>
      </w:r>
      <w:r w:rsidR="00354B6F" w:rsidRPr="00844124">
        <w:rPr>
          <w:rFonts w:asciiTheme="minorHAnsi" w:hAnsiTheme="minorHAnsi" w:cstheme="minorHAnsi"/>
          <w:sz w:val="22"/>
          <w:szCs w:val="22"/>
        </w:rPr>
        <w:t>A communication point mapping list shall be provided.</w:t>
      </w:r>
    </w:p>
    <w:p w14:paraId="72414651" w14:textId="7AF1D1C6" w:rsidR="00A55D0C" w:rsidRPr="00A55D0C" w:rsidRDefault="00A55D0C" w:rsidP="00A55D0C">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Pr>
          <w:rFonts w:asciiTheme="minorHAnsi" w:hAnsiTheme="minorHAnsi" w:cstheme="minorHAnsi"/>
          <w:sz w:val="22"/>
          <w:szCs w:val="22"/>
        </w:rPr>
        <w:t>LonWorks</w:t>
      </w:r>
      <w:r w:rsidRPr="00844124">
        <w:rPr>
          <w:rFonts w:asciiTheme="minorHAnsi" w:hAnsiTheme="minorHAnsi" w:cstheme="minorHAnsi"/>
          <w:sz w:val="22"/>
          <w:szCs w:val="22"/>
        </w:rPr>
        <w:t xml:space="preserve"> protocol communication gateway shall be provided. The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is field installed on </w:t>
      </w:r>
      <w:r>
        <w:rPr>
          <w:rFonts w:asciiTheme="minorHAnsi" w:hAnsiTheme="minorHAnsi" w:cstheme="minorHAnsi"/>
          <w:sz w:val="22"/>
          <w:szCs w:val="22"/>
        </w:rPr>
        <w:t>a</w:t>
      </w:r>
      <w:r w:rsidRPr="00844124">
        <w:rPr>
          <w:rFonts w:asciiTheme="minorHAnsi" w:hAnsiTheme="minorHAnsi" w:cstheme="minorHAnsi"/>
          <w:sz w:val="22"/>
          <w:szCs w:val="22"/>
        </w:rPr>
        <w:t xml:space="preserve"> boiler. </w:t>
      </w:r>
      <w:r>
        <w:rPr>
          <w:rFonts w:asciiTheme="minorHAnsi" w:hAnsiTheme="minorHAnsi" w:cstheme="minorHAnsi"/>
          <w:sz w:val="22"/>
          <w:szCs w:val="22"/>
        </w:rPr>
        <w:t>Additional</w:t>
      </w:r>
      <w:r w:rsidRPr="00844124">
        <w:rPr>
          <w:rFonts w:asciiTheme="minorHAnsi" w:hAnsiTheme="minorHAnsi" w:cstheme="minorHAnsi"/>
          <w:sz w:val="22"/>
          <w:szCs w:val="22"/>
        </w:rPr>
        <w:t xml:space="preserve"> boilers </w:t>
      </w:r>
      <w:r>
        <w:rPr>
          <w:rFonts w:asciiTheme="minorHAnsi" w:hAnsiTheme="minorHAnsi" w:cstheme="minorHAnsi"/>
          <w:sz w:val="22"/>
          <w:szCs w:val="22"/>
        </w:rPr>
        <w:t xml:space="preserve">in the </w:t>
      </w:r>
      <w:r w:rsidR="000F3A90">
        <w:rPr>
          <w:rFonts w:asciiTheme="minorHAnsi" w:hAnsiTheme="minorHAnsi" w:cstheme="minorHAnsi"/>
          <w:sz w:val="22"/>
          <w:szCs w:val="22"/>
        </w:rPr>
        <w:t xml:space="preserve">modular </w:t>
      </w:r>
      <w:r>
        <w:rPr>
          <w:rFonts w:asciiTheme="minorHAnsi" w:hAnsiTheme="minorHAnsi" w:cstheme="minorHAnsi"/>
          <w:sz w:val="22"/>
          <w:szCs w:val="22"/>
        </w:rPr>
        <w:t xml:space="preserve">system </w:t>
      </w:r>
      <w:r w:rsidRPr="00844124">
        <w:rPr>
          <w:rFonts w:asciiTheme="minorHAnsi" w:hAnsiTheme="minorHAnsi" w:cstheme="minorHAnsi"/>
          <w:sz w:val="22"/>
          <w:szCs w:val="22"/>
        </w:rPr>
        <w:t xml:space="preserve">shall not require a dedicated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for the BAS to monitor status. A communication point mapping list shall be provided.</w:t>
      </w:r>
    </w:p>
    <w:p w14:paraId="4D338018"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lastRenderedPageBreak/>
        <w:t>ELECTRICAL POWER</w:t>
      </w:r>
    </w:p>
    <w:p w14:paraId="4BC5FD7F"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Single-Point Field Power Connection: Factory-installed and factory-wired switches, transformers, control and safety devices and other devices shall provide a single-point field power connection to the boiler.</w:t>
      </w:r>
    </w:p>
    <w:p w14:paraId="059AD6BE"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sidRPr="00C92618">
        <w:rPr>
          <w:rFonts w:asciiTheme="minorHAnsi" w:hAnsiTheme="minorHAnsi" w:cstheme="minorHAnsi"/>
          <w:sz w:val="22"/>
          <w:szCs w:val="22"/>
        </w:rPr>
        <w:t>Electrical Characteristics:</w:t>
      </w:r>
    </w:p>
    <w:p w14:paraId="202CF631"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Voltage: </w:t>
      </w:r>
      <w:r w:rsidR="00CB4B39" w:rsidRPr="00C92618">
        <w:rPr>
          <w:rFonts w:asciiTheme="minorHAnsi" w:hAnsiTheme="minorHAnsi" w:cstheme="minorHAnsi"/>
          <w:sz w:val="22"/>
          <w:szCs w:val="22"/>
        </w:rPr>
        <w:t>460</w:t>
      </w:r>
      <w:r w:rsidRPr="00C92618">
        <w:rPr>
          <w:rFonts w:asciiTheme="minorHAnsi" w:hAnsiTheme="minorHAnsi" w:cstheme="minorHAnsi"/>
          <w:sz w:val="22"/>
          <w:szCs w:val="22"/>
        </w:rPr>
        <w:t xml:space="preserve"> V.</w:t>
      </w:r>
    </w:p>
    <w:p w14:paraId="77ED6DFE"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Phase: </w:t>
      </w:r>
      <w:r w:rsidR="00CB4B39" w:rsidRPr="00C92618">
        <w:rPr>
          <w:rFonts w:asciiTheme="minorHAnsi" w:hAnsiTheme="minorHAnsi" w:cstheme="minorHAnsi"/>
          <w:sz w:val="22"/>
          <w:szCs w:val="22"/>
        </w:rPr>
        <w:t>Three</w:t>
      </w:r>
      <w:r w:rsidRPr="00C92618">
        <w:rPr>
          <w:rFonts w:asciiTheme="minorHAnsi" w:hAnsiTheme="minorHAnsi" w:cstheme="minorHAnsi"/>
          <w:sz w:val="22"/>
          <w:szCs w:val="22"/>
        </w:rPr>
        <w:t>.</w:t>
      </w:r>
    </w:p>
    <w:p w14:paraId="6AA1B251"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Frequency: 60 Hz.</w:t>
      </w:r>
    </w:p>
    <w:p w14:paraId="5842AFCE" w14:textId="77777777" w:rsidR="005645BC" w:rsidRPr="004F0739"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4F0739">
        <w:rPr>
          <w:rFonts w:asciiTheme="minorHAnsi" w:hAnsiTheme="minorHAnsi" w:cstheme="minorHAnsi"/>
          <w:sz w:val="22"/>
          <w:szCs w:val="22"/>
        </w:rPr>
        <w:t>VENTING</w:t>
      </w:r>
    </w:p>
    <w:p w14:paraId="115F5EA3" w14:textId="45F5549D" w:rsidR="005645BC" w:rsidRPr="004F0739" w:rsidRDefault="005645BC" w:rsidP="005645BC">
      <w:pPr>
        <w:pStyle w:val="ListParagraph"/>
        <w:keepNext/>
        <w:keepLines/>
        <w:numPr>
          <w:ilvl w:val="2"/>
          <w:numId w:val="2"/>
        </w:numPr>
        <w:spacing w:after="120"/>
        <w:rPr>
          <w:rFonts w:asciiTheme="minorHAnsi" w:hAnsiTheme="minorHAnsi" w:cstheme="minorHAnsi"/>
          <w:sz w:val="22"/>
          <w:szCs w:val="22"/>
        </w:rPr>
      </w:pPr>
      <w:r w:rsidRPr="004F0739">
        <w:rPr>
          <w:rFonts w:asciiTheme="minorHAnsi" w:hAnsiTheme="minorHAnsi" w:cstheme="minorHAnsi"/>
          <w:sz w:val="22"/>
          <w:szCs w:val="22"/>
        </w:rPr>
        <w:t xml:space="preserve">The boiler shall be capable of operating with a </w:t>
      </w:r>
      <w:r w:rsidR="009D5827" w:rsidRPr="004F0739">
        <w:rPr>
          <w:rFonts w:asciiTheme="minorHAnsi" w:hAnsiTheme="minorHAnsi" w:cstheme="minorHAnsi"/>
          <w:sz w:val="22"/>
          <w:szCs w:val="22"/>
        </w:rPr>
        <w:t>stack effect</w:t>
      </w:r>
      <w:r w:rsidR="007579BF" w:rsidRPr="004F0739">
        <w:rPr>
          <w:rFonts w:asciiTheme="minorHAnsi" w:hAnsiTheme="minorHAnsi" w:cstheme="minorHAnsi"/>
          <w:sz w:val="22"/>
          <w:szCs w:val="22"/>
        </w:rPr>
        <w:t xml:space="preserve"> </w:t>
      </w:r>
      <w:r w:rsidR="004F0739" w:rsidRPr="004F0739">
        <w:rPr>
          <w:rFonts w:asciiTheme="minorHAnsi" w:hAnsiTheme="minorHAnsi" w:cstheme="minorHAnsi"/>
          <w:sz w:val="22"/>
          <w:szCs w:val="22"/>
        </w:rPr>
        <w:t xml:space="preserve">of </w:t>
      </w:r>
      <w:r w:rsidR="007579BF" w:rsidRPr="004F0739">
        <w:rPr>
          <w:rFonts w:asciiTheme="minorHAnsi" w:hAnsiTheme="minorHAnsi" w:cstheme="minorHAnsi"/>
          <w:sz w:val="22"/>
          <w:szCs w:val="22"/>
        </w:rPr>
        <w:t>-0.</w:t>
      </w:r>
      <w:r w:rsidR="002D34A4" w:rsidRPr="004F0739">
        <w:rPr>
          <w:rFonts w:asciiTheme="minorHAnsi" w:hAnsiTheme="minorHAnsi" w:cstheme="minorHAnsi"/>
          <w:sz w:val="22"/>
          <w:szCs w:val="22"/>
        </w:rPr>
        <w:t>04</w:t>
      </w:r>
      <w:r w:rsidRPr="004F0739">
        <w:rPr>
          <w:rFonts w:asciiTheme="minorHAnsi" w:hAnsiTheme="minorHAnsi" w:cstheme="minorHAnsi"/>
          <w:sz w:val="22"/>
          <w:szCs w:val="22"/>
        </w:rPr>
        <w:t xml:space="preserve">” W.C. and a combined </w:t>
      </w:r>
      <w:r w:rsidR="002D34A4" w:rsidRPr="004F0739">
        <w:rPr>
          <w:rFonts w:asciiTheme="minorHAnsi" w:hAnsiTheme="minorHAnsi" w:cstheme="minorHAnsi"/>
          <w:sz w:val="22"/>
          <w:szCs w:val="22"/>
        </w:rPr>
        <w:t xml:space="preserve">combustion </w:t>
      </w:r>
      <w:r w:rsidRPr="004F0739">
        <w:rPr>
          <w:rFonts w:asciiTheme="minorHAnsi" w:hAnsiTheme="minorHAnsi" w:cstheme="minorHAnsi"/>
          <w:sz w:val="22"/>
          <w:szCs w:val="22"/>
        </w:rPr>
        <w:t xml:space="preserve">air intake and exhaust venting pressure drop </w:t>
      </w:r>
      <w:r w:rsidR="004F0739" w:rsidRPr="004F0739">
        <w:rPr>
          <w:rFonts w:asciiTheme="minorHAnsi" w:hAnsiTheme="minorHAnsi" w:cstheme="minorHAnsi"/>
          <w:sz w:val="22"/>
          <w:szCs w:val="22"/>
        </w:rPr>
        <w:t>of</w:t>
      </w:r>
      <w:r w:rsidR="002D34A4" w:rsidRPr="004F0739">
        <w:rPr>
          <w:rFonts w:asciiTheme="minorHAnsi" w:hAnsiTheme="minorHAnsi" w:cstheme="minorHAnsi"/>
          <w:sz w:val="22"/>
          <w:szCs w:val="22"/>
        </w:rPr>
        <w:t xml:space="preserve"> +0.35” W.C.</w:t>
      </w:r>
    </w:p>
    <w:p w14:paraId="12BE3CCE" w14:textId="4AF1B884"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Combustion Air Intake: </w:t>
      </w:r>
      <w:r w:rsidR="005645BC" w:rsidRPr="002A28FD">
        <w:rPr>
          <w:rFonts w:asciiTheme="minorHAnsi" w:hAnsiTheme="minorHAnsi" w:cstheme="minorHAnsi"/>
          <w:sz w:val="22"/>
          <w:szCs w:val="22"/>
        </w:rPr>
        <w:t xml:space="preserve">It shall be acceptable to either </w:t>
      </w:r>
      <w:r w:rsidR="002D34A4">
        <w:rPr>
          <w:rFonts w:asciiTheme="minorHAnsi" w:hAnsiTheme="minorHAnsi" w:cstheme="minorHAnsi"/>
          <w:sz w:val="22"/>
          <w:szCs w:val="22"/>
        </w:rPr>
        <w:t>use</w:t>
      </w:r>
      <w:r w:rsidR="005645BC" w:rsidRPr="002A28FD">
        <w:rPr>
          <w:rFonts w:asciiTheme="minorHAnsi" w:hAnsiTheme="minorHAnsi" w:cstheme="minorHAnsi"/>
          <w:sz w:val="22"/>
          <w:szCs w:val="22"/>
        </w:rPr>
        <w:t xml:space="preserve"> sealed combustion by </w:t>
      </w:r>
      <w:r w:rsidR="002D34A4">
        <w:rPr>
          <w:rFonts w:asciiTheme="minorHAnsi" w:hAnsiTheme="minorHAnsi" w:cstheme="minorHAnsi"/>
          <w:sz w:val="22"/>
          <w:szCs w:val="22"/>
        </w:rPr>
        <w:t>ducting</w:t>
      </w:r>
      <w:r w:rsidR="005645BC" w:rsidRPr="002A28FD">
        <w:rPr>
          <w:rFonts w:asciiTheme="minorHAnsi" w:hAnsiTheme="minorHAnsi" w:cstheme="minorHAnsi"/>
          <w:sz w:val="22"/>
          <w:szCs w:val="22"/>
        </w:rPr>
        <w:t xml:space="preserve"> combustion air</w:t>
      </w:r>
      <w:r w:rsidRPr="002A28FD">
        <w:rPr>
          <w:rFonts w:asciiTheme="minorHAnsi" w:hAnsiTheme="minorHAnsi" w:cstheme="minorHAnsi"/>
          <w:sz w:val="22"/>
          <w:szCs w:val="22"/>
        </w:rPr>
        <w:t xml:space="preserve"> in</w:t>
      </w:r>
      <w:r w:rsidR="005645BC" w:rsidRPr="002A28FD">
        <w:rPr>
          <w:rFonts w:asciiTheme="minorHAnsi" w:hAnsiTheme="minorHAnsi" w:cstheme="minorHAnsi"/>
          <w:sz w:val="22"/>
          <w:szCs w:val="22"/>
        </w:rPr>
        <w:t xml:space="preserve"> from the outdoors or by drawing air from the mechanical space itself.</w:t>
      </w:r>
    </w:p>
    <w:p w14:paraId="272F570C" w14:textId="77777777" w:rsid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Sealed Combustion: Schedule 40 PVC pipe or smooth-walled galvanized steel, vent termination with 1/2” x 1/2” mesh bird screen.</w:t>
      </w:r>
    </w:p>
    <w:p w14:paraId="5E2B2147" w14:textId="77777777" w:rsidR="002A28FD" w:rsidRP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Mechanical Space</w:t>
      </w:r>
      <w:r w:rsidR="005645BC" w:rsidRPr="002A28FD">
        <w:rPr>
          <w:rFonts w:asciiTheme="minorHAnsi" w:hAnsiTheme="minorHAnsi" w:cstheme="minorHAnsi"/>
          <w:sz w:val="22"/>
          <w:szCs w:val="22"/>
        </w:rPr>
        <w:t>: Adequate combustion air and ventilation shall be supplied to the boiler room in accordance with</w:t>
      </w:r>
      <w:r w:rsidR="002F53DC">
        <w:rPr>
          <w:rFonts w:asciiTheme="minorHAnsi" w:hAnsiTheme="minorHAnsi" w:cstheme="minorHAnsi"/>
          <w:sz w:val="22"/>
          <w:szCs w:val="22"/>
        </w:rPr>
        <w:t xml:space="preserve"> boiler manufacturer requirements and</w:t>
      </w:r>
      <w:r w:rsidR="005645BC" w:rsidRPr="002A28FD">
        <w:rPr>
          <w:rFonts w:asciiTheme="minorHAnsi" w:hAnsiTheme="minorHAnsi" w:cstheme="minorHAnsi"/>
          <w:sz w:val="22"/>
          <w:szCs w:val="22"/>
        </w:rPr>
        <w:t xml:space="preserve"> local codes.</w:t>
      </w:r>
    </w:p>
    <w:p w14:paraId="37A88A4B" w14:textId="497AC10A"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Flue Gas Exhaust: </w:t>
      </w:r>
      <w:r w:rsidR="005645BC" w:rsidRPr="002A28FD">
        <w:rPr>
          <w:rFonts w:asciiTheme="minorHAnsi" w:hAnsiTheme="minorHAnsi" w:cstheme="minorHAnsi"/>
          <w:sz w:val="22"/>
          <w:szCs w:val="22"/>
        </w:rPr>
        <w:t xml:space="preserve">The flue gas exhaust stack shall be AL 29-4C or </w:t>
      </w:r>
      <w:r w:rsidR="002D34A4">
        <w:rPr>
          <w:rFonts w:asciiTheme="minorHAnsi" w:hAnsiTheme="minorHAnsi" w:cstheme="minorHAnsi"/>
          <w:sz w:val="22"/>
          <w:szCs w:val="22"/>
        </w:rPr>
        <w:t xml:space="preserve">acceptable alternative </w:t>
      </w:r>
      <w:r w:rsidR="005645BC" w:rsidRPr="002A28FD">
        <w:rPr>
          <w:rFonts w:asciiTheme="minorHAnsi" w:hAnsiTheme="minorHAnsi" w:cstheme="minorHAnsi"/>
          <w:sz w:val="22"/>
          <w:szCs w:val="22"/>
        </w:rPr>
        <w:t>stainless steel, listed and labeled to UL-1738 / C-UL S636 for use with Category II/IV appliances, guaranteed appropriate for the application by the manufacturer and supplier of the venting.</w:t>
      </w:r>
    </w:p>
    <w:p w14:paraId="57CE2F7E" w14:textId="77777777" w:rsidR="005645BC" w:rsidRPr="002A28FD" w:rsidRDefault="00365736" w:rsidP="005645BC">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Common Exhaust Vents:</w:t>
      </w:r>
      <w:r w:rsidR="005645BC" w:rsidRPr="002A28FD">
        <w:rPr>
          <w:rFonts w:asciiTheme="minorHAnsi" w:hAnsiTheme="minorHAnsi" w:cstheme="minorHAnsi"/>
          <w:sz w:val="22"/>
          <w:szCs w:val="22"/>
        </w:rPr>
        <w:t xml:space="preserve"> The draft system shall be designed to </w:t>
      </w:r>
      <w:r w:rsidR="002A28FD" w:rsidRPr="002A28FD">
        <w:rPr>
          <w:rFonts w:asciiTheme="minorHAnsi" w:hAnsiTheme="minorHAnsi" w:cstheme="minorHAnsi"/>
          <w:sz w:val="22"/>
          <w:szCs w:val="22"/>
        </w:rPr>
        <w:t xml:space="preserve">prevent the </w:t>
      </w:r>
      <w:r w:rsidR="005645BC" w:rsidRPr="002A28FD">
        <w:rPr>
          <w:rFonts w:asciiTheme="minorHAnsi" w:hAnsiTheme="minorHAnsi" w:cstheme="minorHAnsi"/>
          <w:sz w:val="22"/>
          <w:szCs w:val="22"/>
        </w:rPr>
        <w:t xml:space="preserve">backflow of exhaust gases through idle boilers. </w:t>
      </w:r>
      <w:r>
        <w:rPr>
          <w:rFonts w:asciiTheme="minorHAnsi" w:hAnsiTheme="minorHAnsi" w:cstheme="minorHAnsi"/>
          <w:sz w:val="22"/>
          <w:szCs w:val="22"/>
        </w:rPr>
        <w:t>The common boiler vent shall not be combined with any other appliance.</w:t>
      </w:r>
    </w:p>
    <w:p w14:paraId="57577F75" w14:textId="3A0CF550" w:rsidR="00B56339" w:rsidRDefault="00B56339" w:rsidP="00B274B4">
      <w:pPr>
        <w:pStyle w:val="ListParagraph"/>
        <w:keepNext/>
        <w:keepLines/>
        <w:numPr>
          <w:ilvl w:val="2"/>
          <w:numId w:val="2"/>
        </w:numPr>
        <w:spacing w:after="120"/>
        <w:rPr>
          <w:rFonts w:asciiTheme="minorHAnsi" w:hAnsiTheme="minorHAnsi" w:cstheme="minorHAnsi"/>
          <w:sz w:val="22"/>
          <w:szCs w:val="22"/>
        </w:rPr>
      </w:pPr>
      <w:r w:rsidRPr="00B56339">
        <w:rPr>
          <w:rFonts w:asciiTheme="minorHAnsi" w:hAnsiTheme="minorHAnsi" w:cstheme="minorHAnsi"/>
          <w:sz w:val="22"/>
          <w:szCs w:val="22"/>
        </w:rPr>
        <w:t>Boilers requiring an intake or exhaust muffler for noise sensitive applications are unacceptable.</w:t>
      </w:r>
    </w:p>
    <w:p w14:paraId="1C00E338" w14:textId="46AF8A3F" w:rsidR="00B274B4" w:rsidRPr="002A28FD" w:rsidRDefault="00B274B4" w:rsidP="00B274B4">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Condensate </w:t>
      </w:r>
      <w:r w:rsidR="002A28FD" w:rsidRPr="002A28FD">
        <w:rPr>
          <w:rFonts w:asciiTheme="minorHAnsi" w:hAnsiTheme="minorHAnsi" w:cstheme="minorHAnsi"/>
          <w:sz w:val="22"/>
          <w:szCs w:val="22"/>
        </w:rPr>
        <w:t>drain piping must be galvanized</w:t>
      </w:r>
      <w:r w:rsidR="002D34A4">
        <w:rPr>
          <w:rFonts w:asciiTheme="minorHAnsi" w:hAnsiTheme="minorHAnsi" w:cstheme="minorHAnsi"/>
          <w:sz w:val="22"/>
          <w:szCs w:val="22"/>
        </w:rPr>
        <w:t xml:space="preserve"> or </w:t>
      </w:r>
      <w:r w:rsidRPr="002A28FD">
        <w:rPr>
          <w:rFonts w:asciiTheme="minorHAnsi" w:hAnsiTheme="minorHAnsi" w:cstheme="minorHAnsi"/>
          <w:sz w:val="22"/>
          <w:szCs w:val="22"/>
        </w:rPr>
        <w:t xml:space="preserve">stainless steel. Copper, carbon steel, </w:t>
      </w:r>
      <w:r w:rsidR="002D34A4">
        <w:rPr>
          <w:rFonts w:asciiTheme="minorHAnsi" w:hAnsiTheme="minorHAnsi" w:cstheme="minorHAnsi"/>
          <w:sz w:val="22"/>
          <w:szCs w:val="22"/>
        </w:rPr>
        <w:t xml:space="preserve">CPVC, </w:t>
      </w:r>
      <w:r w:rsidR="002A28FD" w:rsidRPr="002A28FD">
        <w:rPr>
          <w:rFonts w:asciiTheme="minorHAnsi" w:hAnsiTheme="minorHAnsi" w:cstheme="minorHAnsi"/>
          <w:sz w:val="22"/>
          <w:szCs w:val="22"/>
        </w:rPr>
        <w:t xml:space="preserve">or PVC </w:t>
      </w:r>
      <w:r w:rsidRPr="002A28FD">
        <w:rPr>
          <w:rFonts w:asciiTheme="minorHAnsi" w:hAnsiTheme="minorHAnsi" w:cstheme="minorHAnsi"/>
          <w:sz w:val="22"/>
          <w:szCs w:val="22"/>
        </w:rPr>
        <w:t>pipe materials are not accepted.</w:t>
      </w:r>
    </w:p>
    <w:p w14:paraId="6919AB24" w14:textId="77777777" w:rsidR="00B274B4" w:rsidRPr="0081120E"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81120E">
        <w:rPr>
          <w:rFonts w:asciiTheme="minorHAnsi" w:hAnsiTheme="minorHAnsi" w:cstheme="minorHAnsi"/>
          <w:sz w:val="22"/>
          <w:szCs w:val="22"/>
        </w:rPr>
        <w:t>SOURCE QUALITY CONTROL</w:t>
      </w:r>
    </w:p>
    <w:p w14:paraId="18C76F14" w14:textId="77777777" w:rsidR="0081120E" w:rsidRPr="0081120E" w:rsidRDefault="0081120E"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Test and inspect factory-assembled boilers, before shipping, according to ASME Boiler and Pressure Vessel Code.</w:t>
      </w:r>
    </w:p>
    <w:p w14:paraId="35FD146E" w14:textId="65C93232" w:rsidR="004213DA" w:rsidRPr="0081120E" w:rsidRDefault="00B274B4" w:rsidP="00A47EAD">
      <w:pPr>
        <w:pStyle w:val="ListParagraph"/>
        <w:keepNext/>
        <w:keepLines/>
        <w:numPr>
          <w:ilvl w:val="2"/>
          <w:numId w:val="2"/>
        </w:numPr>
        <w:spacing w:after="120"/>
        <w:rPr>
          <w:rFonts w:asciiTheme="minorHAnsi" w:hAnsiTheme="minorHAnsi" w:cstheme="minorHAnsi"/>
          <w:sz w:val="22"/>
          <w:szCs w:val="22"/>
        </w:rPr>
      </w:pPr>
      <w:bookmarkStart w:id="0" w:name="_Hlk159486243"/>
      <w:r w:rsidRPr="0081120E">
        <w:rPr>
          <w:rFonts w:asciiTheme="minorHAnsi" w:hAnsiTheme="minorHAnsi" w:cstheme="minorHAnsi"/>
          <w:sz w:val="22"/>
          <w:szCs w:val="22"/>
        </w:rPr>
        <w:t xml:space="preserve">Each boiler shall be installed and operated in a functioning hydronic system, inclusive of venting, as part of the manufacturing process. </w:t>
      </w:r>
      <w:bookmarkStart w:id="1" w:name="_Hlk159486128"/>
      <w:r w:rsidR="00F50B6E">
        <w:rPr>
          <w:rFonts w:asciiTheme="minorHAnsi" w:hAnsiTheme="minorHAnsi" w:cstheme="minorHAnsi"/>
          <w:sz w:val="22"/>
          <w:szCs w:val="22"/>
        </w:rPr>
        <w:t xml:space="preserve">The boiler shall be fully factory test fired on both Natural Gas and No. 2 Fuel Oil. </w:t>
      </w:r>
      <w:bookmarkEnd w:id="1"/>
      <w:r w:rsidRPr="0081120E">
        <w:rPr>
          <w:rFonts w:asciiTheme="minorHAnsi" w:hAnsiTheme="minorHAnsi" w:cstheme="minorHAnsi"/>
          <w:sz w:val="22"/>
          <w:szCs w:val="22"/>
        </w:rPr>
        <w:t>A factory test fire report sha</w:t>
      </w:r>
      <w:r w:rsidR="00A47EAD" w:rsidRPr="0081120E">
        <w:rPr>
          <w:rFonts w:asciiTheme="minorHAnsi" w:hAnsiTheme="minorHAnsi" w:cstheme="minorHAnsi"/>
          <w:sz w:val="22"/>
          <w:szCs w:val="22"/>
        </w:rPr>
        <w:t xml:space="preserve">ll be </w:t>
      </w:r>
      <w:r w:rsidR="00A108E8">
        <w:rPr>
          <w:rFonts w:asciiTheme="minorHAnsi" w:hAnsiTheme="minorHAnsi" w:cstheme="minorHAnsi"/>
          <w:sz w:val="22"/>
          <w:szCs w:val="22"/>
        </w:rPr>
        <w:t>furnished by the manufacturer</w:t>
      </w:r>
      <w:r w:rsidR="00A47EAD" w:rsidRPr="0081120E">
        <w:rPr>
          <w:rFonts w:asciiTheme="minorHAnsi" w:hAnsiTheme="minorHAnsi" w:cstheme="minorHAnsi"/>
          <w:sz w:val="22"/>
          <w:szCs w:val="22"/>
        </w:rPr>
        <w:t xml:space="preserve"> with each boiler.</w:t>
      </w:r>
      <w:r w:rsidR="00F50B6E">
        <w:rPr>
          <w:rFonts w:asciiTheme="minorHAnsi" w:hAnsiTheme="minorHAnsi" w:cstheme="minorHAnsi"/>
          <w:sz w:val="22"/>
          <w:szCs w:val="22"/>
        </w:rPr>
        <w:t xml:space="preserve"> </w:t>
      </w:r>
      <w:r w:rsidR="00282365">
        <w:rPr>
          <w:rFonts w:asciiTheme="minorHAnsi" w:hAnsiTheme="minorHAnsi" w:cstheme="minorHAnsi"/>
          <w:sz w:val="22"/>
          <w:szCs w:val="22"/>
        </w:rPr>
        <w:t xml:space="preserve">Boilers which require </w:t>
      </w:r>
      <w:r w:rsidR="002C08B1">
        <w:rPr>
          <w:rFonts w:asciiTheme="minorHAnsi" w:hAnsiTheme="minorHAnsi" w:cstheme="minorHAnsi"/>
          <w:sz w:val="22"/>
          <w:szCs w:val="22"/>
        </w:rPr>
        <w:t>t</w:t>
      </w:r>
      <w:r w:rsidR="00A108E8">
        <w:rPr>
          <w:rFonts w:asciiTheme="minorHAnsi" w:hAnsiTheme="minorHAnsi" w:cstheme="minorHAnsi"/>
          <w:sz w:val="22"/>
          <w:szCs w:val="22"/>
        </w:rPr>
        <w:t>est</w:t>
      </w:r>
      <w:r w:rsidR="00F50B6E">
        <w:rPr>
          <w:rFonts w:asciiTheme="minorHAnsi" w:hAnsiTheme="minorHAnsi" w:cstheme="minorHAnsi"/>
          <w:sz w:val="22"/>
          <w:szCs w:val="22"/>
        </w:rPr>
        <w:t xml:space="preserve"> fire by the distributor, manufacturer’s representative, installing contractor</w:t>
      </w:r>
      <w:r w:rsidR="00191966">
        <w:rPr>
          <w:rFonts w:asciiTheme="minorHAnsi" w:hAnsiTheme="minorHAnsi" w:cstheme="minorHAnsi"/>
          <w:sz w:val="22"/>
          <w:szCs w:val="22"/>
        </w:rPr>
        <w:t xml:space="preserve"> or service contractor</w:t>
      </w:r>
      <w:r w:rsidR="00F50B6E">
        <w:rPr>
          <w:rFonts w:asciiTheme="minorHAnsi" w:hAnsiTheme="minorHAnsi" w:cstheme="minorHAnsi"/>
          <w:sz w:val="22"/>
          <w:szCs w:val="22"/>
        </w:rPr>
        <w:t xml:space="preserve"> </w:t>
      </w:r>
      <w:r w:rsidR="002C08B1">
        <w:rPr>
          <w:rFonts w:asciiTheme="minorHAnsi" w:hAnsiTheme="minorHAnsi" w:cstheme="minorHAnsi"/>
          <w:sz w:val="22"/>
          <w:szCs w:val="22"/>
        </w:rPr>
        <w:t>do not meet the minimum safety and quality requirements of this specification and will not be accepted</w:t>
      </w:r>
      <w:r w:rsidR="00F50B6E">
        <w:rPr>
          <w:rFonts w:asciiTheme="minorHAnsi" w:hAnsiTheme="minorHAnsi" w:cstheme="minorHAnsi"/>
          <w:sz w:val="22"/>
          <w:szCs w:val="22"/>
        </w:rPr>
        <w:t>. There will be no deviations or exceptions granted.</w:t>
      </w:r>
    </w:p>
    <w:bookmarkEnd w:id="0"/>
    <w:p w14:paraId="49058259" w14:textId="77777777" w:rsidR="004213DA" w:rsidRPr="0048743B" w:rsidRDefault="004213DA" w:rsidP="00A47EAD">
      <w:pPr>
        <w:pStyle w:val="ListParagraph"/>
        <w:keepNext/>
        <w:keepLines/>
        <w:numPr>
          <w:ilvl w:val="0"/>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EXECUTION</w:t>
      </w:r>
    </w:p>
    <w:p w14:paraId="7366679F" w14:textId="77777777" w:rsidR="0048743B"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lastRenderedPageBreak/>
        <w:t>EXAMINATION</w:t>
      </w:r>
    </w:p>
    <w:p w14:paraId="3AA2300E"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Before boiler installation, examine roughing-in for concrete equipment bases, anchor-bolt sizes and locations, and piping and electrical connections to verify actual locations, sizes, and other conditions affecting boiler performance, maintenance, and operations.</w:t>
      </w:r>
    </w:p>
    <w:p w14:paraId="7B1A5523" w14:textId="77777777" w:rsidR="0048743B" w:rsidRPr="0048743B" w:rsidRDefault="0048743B" w:rsidP="0048743B">
      <w:pPr>
        <w:pStyle w:val="ListParagraph"/>
        <w:keepNext/>
        <w:keepLines/>
        <w:numPr>
          <w:ilvl w:val="3"/>
          <w:numId w:val="2"/>
        </w:numPr>
        <w:spacing w:after="120"/>
        <w:rPr>
          <w:rFonts w:asciiTheme="minorHAnsi" w:hAnsiTheme="minorHAnsi" w:cstheme="minorHAnsi"/>
          <w:sz w:val="22"/>
          <w:szCs w:val="22"/>
        </w:rPr>
      </w:pPr>
      <w:r w:rsidRPr="0048743B">
        <w:rPr>
          <w:rFonts w:asciiTheme="minorHAnsi" w:hAnsiTheme="minorHAnsi" w:cstheme="minorHAnsi"/>
          <w:sz w:val="22"/>
          <w:szCs w:val="22"/>
        </w:rPr>
        <w:t>Final boiler locations indicated on Drawings are approximate. Determine exact locations before roughing-in for piping and electrical connections.</w:t>
      </w:r>
    </w:p>
    <w:p w14:paraId="3C410791"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Examine mechanical spaces for suitable conditions where boilers will be installed.</w:t>
      </w:r>
    </w:p>
    <w:p w14:paraId="25CC163A"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Proceed with installation only after satisfactory conditions have been verified.</w:t>
      </w:r>
    </w:p>
    <w:p w14:paraId="217D6CAA" w14:textId="77777777" w:rsidR="004213DA"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 xml:space="preserve">BOILER </w:t>
      </w:r>
      <w:r w:rsidR="008103E7" w:rsidRPr="0048743B">
        <w:rPr>
          <w:rFonts w:asciiTheme="minorHAnsi" w:hAnsiTheme="minorHAnsi" w:cstheme="minorHAnsi"/>
          <w:sz w:val="22"/>
          <w:szCs w:val="22"/>
        </w:rPr>
        <w:t>INSTALLATION</w:t>
      </w:r>
    </w:p>
    <w:p w14:paraId="63BE7512" w14:textId="6B74F535" w:rsidR="0048743B"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Install boilers level on concrete base</w:t>
      </w:r>
      <w:r w:rsidR="001423AB">
        <w:rPr>
          <w:rFonts w:asciiTheme="minorHAnsi" w:hAnsiTheme="minorHAnsi" w:cstheme="minorHAnsi"/>
          <w:sz w:val="22"/>
          <w:szCs w:val="22"/>
        </w:rPr>
        <w:t>, minimum 4</w:t>
      </w:r>
      <w:r>
        <w:rPr>
          <w:rFonts w:asciiTheme="minorHAnsi" w:hAnsiTheme="minorHAnsi" w:cstheme="minorHAnsi"/>
          <w:sz w:val="22"/>
          <w:szCs w:val="22"/>
        </w:rPr>
        <w:t xml:space="preserve"> inches high</w:t>
      </w:r>
      <w:r w:rsidRPr="0048743B">
        <w:rPr>
          <w:rFonts w:asciiTheme="minorHAnsi" w:hAnsiTheme="minorHAnsi" w:cstheme="minorHAnsi"/>
          <w:sz w:val="22"/>
          <w:szCs w:val="22"/>
        </w:rPr>
        <w:t>. Concrete base is specified in Division 23 Section “Common Work Results for HVAC,” and concrete materials and installation requirements are specified in Division 03.</w:t>
      </w:r>
    </w:p>
    <w:p w14:paraId="1C9E200A" w14:textId="77777777" w:rsidR="004213DA"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Install gas-fired boilers according to NFPA </w:t>
      </w:r>
      <w:r w:rsidRPr="0048743B">
        <w:rPr>
          <w:rFonts w:asciiTheme="minorHAnsi" w:hAnsiTheme="minorHAnsi" w:cstheme="minorHAnsi"/>
          <w:sz w:val="22"/>
          <w:szCs w:val="22"/>
        </w:rPr>
        <w:t xml:space="preserve">54. </w:t>
      </w:r>
      <w:r w:rsidR="004213DA" w:rsidRPr="0048743B">
        <w:rPr>
          <w:rFonts w:asciiTheme="minorHAnsi" w:hAnsiTheme="minorHAnsi" w:cstheme="minorHAnsi"/>
          <w:sz w:val="22"/>
          <w:szCs w:val="22"/>
        </w:rPr>
        <w:t>Equipment and materials shall be installed in an approved manner and in accordanc</w:t>
      </w:r>
      <w:r w:rsidRPr="0048743B">
        <w:rPr>
          <w:rFonts w:asciiTheme="minorHAnsi" w:hAnsiTheme="minorHAnsi" w:cstheme="minorHAnsi"/>
          <w:sz w:val="22"/>
          <w:szCs w:val="22"/>
        </w:rPr>
        <w:t>e with the boiler manufacturer’s</w:t>
      </w:r>
      <w:r w:rsidR="004213DA" w:rsidRPr="0048743B">
        <w:rPr>
          <w:rFonts w:asciiTheme="minorHAnsi" w:hAnsiTheme="minorHAnsi" w:cstheme="minorHAnsi"/>
          <w:sz w:val="22"/>
          <w:szCs w:val="22"/>
        </w:rPr>
        <w:t xml:space="preserve"> installation requirements.</w:t>
      </w:r>
    </w:p>
    <w:p w14:paraId="793FD3B4"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 xml:space="preserve">Assemble and </w:t>
      </w:r>
      <w:r w:rsidRPr="00DD11C6">
        <w:rPr>
          <w:rFonts w:asciiTheme="minorHAnsi" w:hAnsiTheme="minorHAnsi" w:cstheme="minorHAnsi"/>
          <w:sz w:val="22"/>
          <w:szCs w:val="22"/>
        </w:rPr>
        <w:t>install boiler trim.</w:t>
      </w:r>
    </w:p>
    <w:p w14:paraId="20A9A9D0"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electrical devices furnished with the boiler but not specified to be factory mounted.</w:t>
      </w:r>
    </w:p>
    <w:p w14:paraId="27E44923"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control wiring to field-mounted electrical devices.</w:t>
      </w:r>
    </w:p>
    <w:p w14:paraId="7BD67C82" w14:textId="77777777" w:rsidR="00DD11C6" w:rsidRPr="00DD11C6" w:rsidRDefault="00DD11C6" w:rsidP="004B027A">
      <w:pPr>
        <w:pStyle w:val="ListParagraph"/>
        <w:keepNext/>
        <w:keepLines/>
        <w:numPr>
          <w:ilvl w:val="1"/>
          <w:numId w:val="2"/>
        </w:numPr>
        <w:spacing w:before="480" w:after="120"/>
        <w:rPr>
          <w:rFonts w:asciiTheme="minorHAnsi" w:hAnsiTheme="minorHAnsi" w:cstheme="minorHAnsi"/>
          <w:sz w:val="22"/>
          <w:szCs w:val="22"/>
        </w:rPr>
      </w:pPr>
      <w:r w:rsidRPr="00DD11C6">
        <w:rPr>
          <w:rFonts w:asciiTheme="minorHAnsi" w:hAnsiTheme="minorHAnsi" w:cstheme="minorHAnsi"/>
          <w:sz w:val="22"/>
          <w:szCs w:val="22"/>
        </w:rPr>
        <w:t>CONNECTIONS</w:t>
      </w:r>
    </w:p>
    <w:p w14:paraId="6E737B4A"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Piping installation requirements are specified in other Division 23 Sections. Drawings indicate general arrangement of piping, fittings, and specialties.</w:t>
      </w:r>
    </w:p>
    <w:p w14:paraId="5F4DADA8"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piping from equipment drain connection to nearest floor drain. Piping shall be at least full size of connection. Provide an isolation valve if required.</w:t>
      </w:r>
    </w:p>
    <w:p w14:paraId="420BF5E6"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 xml:space="preserve">Connect gas piping to boiler gas train inlet with </w:t>
      </w:r>
      <w:r>
        <w:rPr>
          <w:rFonts w:asciiTheme="minorHAnsi" w:hAnsiTheme="minorHAnsi" w:cstheme="minorHAnsi"/>
          <w:sz w:val="22"/>
          <w:szCs w:val="22"/>
        </w:rPr>
        <w:t>isolation valve and union</w:t>
      </w:r>
      <w:r w:rsidRPr="00DD11C6">
        <w:rPr>
          <w:rFonts w:asciiTheme="minorHAnsi" w:hAnsiTheme="minorHAnsi" w:cstheme="minorHAnsi"/>
          <w:sz w:val="22"/>
          <w:szCs w:val="22"/>
        </w:rPr>
        <w:t xml:space="preserve">. Piping shall be at least </w:t>
      </w:r>
      <w:proofErr w:type="gramStart"/>
      <w:r w:rsidRPr="00DD11C6">
        <w:rPr>
          <w:rFonts w:asciiTheme="minorHAnsi" w:hAnsiTheme="minorHAnsi" w:cstheme="minorHAnsi"/>
          <w:sz w:val="22"/>
          <w:szCs w:val="22"/>
        </w:rPr>
        <w:t>full</w:t>
      </w:r>
      <w:proofErr w:type="gramEnd"/>
      <w:r w:rsidRPr="00DD11C6">
        <w:rPr>
          <w:rFonts w:asciiTheme="minorHAnsi" w:hAnsiTheme="minorHAnsi" w:cstheme="minorHAnsi"/>
          <w:sz w:val="22"/>
          <w:szCs w:val="22"/>
        </w:rPr>
        <w:t xml:space="preserve"> size of gas train connection. Provide a reducer if required.</w:t>
      </w:r>
    </w:p>
    <w:p w14:paraId="5FE559A9"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Connect hot water supply and return water connections with shutoff valve and union or flange at each connection.</w:t>
      </w:r>
    </w:p>
    <w:p w14:paraId="7CAD91D1"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safety relief valves to the nearest floor drain</w:t>
      </w:r>
      <w:r w:rsidR="00CA1AAB">
        <w:rPr>
          <w:rFonts w:asciiTheme="minorHAnsi" w:hAnsiTheme="minorHAnsi" w:cstheme="minorHAnsi"/>
          <w:sz w:val="22"/>
          <w:szCs w:val="22"/>
        </w:rPr>
        <w:t xml:space="preserve"> or local equivalent approved by local code.</w:t>
      </w:r>
    </w:p>
    <w:p w14:paraId="29BFEE92"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flue gas condensate drain connection to the condensate drain trap and to the nearest floor drain.</w:t>
      </w:r>
    </w:p>
    <w:p w14:paraId="43302364"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Boiler Venting:</w:t>
      </w:r>
    </w:p>
    <w:p w14:paraId="28CA90B1"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Install flue venting and combustion air-intake.</w:t>
      </w:r>
    </w:p>
    <w:p w14:paraId="7E1D9636"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to boiler connections, flue size and type as recommended by the manufacturer.</w:t>
      </w:r>
    </w:p>
    <w:p w14:paraId="5018937F"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Ground equipment according to Division 26 Section “Grounding and Bonding for Electrical Systems.”</w:t>
      </w:r>
    </w:p>
    <w:p w14:paraId="59DF4EF8"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lastRenderedPageBreak/>
        <w:t>Connect wiring according to Division 26 Section “Low-Voltage Electrical Power Conductors and Cables.”</w:t>
      </w:r>
    </w:p>
    <w:p w14:paraId="66E56625" w14:textId="77777777" w:rsidR="004213DA" w:rsidRPr="008C17C0" w:rsidRDefault="004213DA" w:rsidP="004B027A">
      <w:pPr>
        <w:pStyle w:val="ListParagraph"/>
        <w:keepNext/>
        <w:keepLines/>
        <w:numPr>
          <w:ilvl w:val="1"/>
          <w:numId w:val="2"/>
        </w:numPr>
        <w:spacing w:before="480" w:after="120"/>
        <w:rPr>
          <w:rFonts w:asciiTheme="minorHAnsi" w:hAnsiTheme="minorHAnsi" w:cstheme="minorHAnsi"/>
          <w:sz w:val="22"/>
          <w:szCs w:val="22"/>
        </w:rPr>
      </w:pPr>
      <w:r w:rsidRPr="008C17C0">
        <w:rPr>
          <w:rFonts w:asciiTheme="minorHAnsi" w:hAnsiTheme="minorHAnsi" w:cstheme="minorHAnsi"/>
          <w:sz w:val="22"/>
          <w:szCs w:val="22"/>
        </w:rPr>
        <w:t>FIELD QUALITY CONTROL</w:t>
      </w:r>
    </w:p>
    <w:p w14:paraId="098C826B" w14:textId="77777777" w:rsidR="008C17C0" w:rsidRDefault="008C17C0"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Perform tests and inspections and prepare test reports.</w:t>
      </w:r>
    </w:p>
    <w:p w14:paraId="6E7408B4" w14:textId="77777777" w:rsidR="00DD11C6" w:rsidRPr="008C17C0"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After boiler installation is completed, the manufacturer shall provide the servic</w:t>
      </w:r>
      <w:r w:rsidR="00DD11C6" w:rsidRPr="008C17C0">
        <w:rPr>
          <w:rFonts w:asciiTheme="minorHAnsi" w:hAnsiTheme="minorHAnsi" w:cstheme="minorHAnsi"/>
          <w:sz w:val="22"/>
          <w:szCs w:val="22"/>
        </w:rPr>
        <w:t xml:space="preserve">es of a field representative to inspect components, assemblies, and equipment installations, including connections and </w:t>
      </w:r>
      <w:r w:rsidR="008C17C0" w:rsidRPr="008C17C0">
        <w:rPr>
          <w:rFonts w:asciiTheme="minorHAnsi" w:hAnsiTheme="minorHAnsi" w:cstheme="minorHAnsi"/>
          <w:sz w:val="22"/>
          <w:szCs w:val="22"/>
        </w:rPr>
        <w:t xml:space="preserve">provide </w:t>
      </w:r>
      <w:r w:rsidRPr="008C17C0">
        <w:rPr>
          <w:rFonts w:asciiTheme="minorHAnsi" w:hAnsiTheme="minorHAnsi" w:cstheme="minorHAnsi"/>
          <w:sz w:val="22"/>
          <w:szCs w:val="22"/>
        </w:rPr>
        <w:t>start</w:t>
      </w:r>
      <w:r w:rsidR="008C17C0" w:rsidRPr="008C17C0">
        <w:rPr>
          <w:rFonts w:asciiTheme="minorHAnsi" w:hAnsiTheme="minorHAnsi" w:cstheme="minorHAnsi"/>
          <w:sz w:val="22"/>
          <w:szCs w:val="22"/>
        </w:rPr>
        <w:t>up of</w:t>
      </w:r>
      <w:r w:rsidRPr="008C17C0">
        <w:rPr>
          <w:rFonts w:asciiTheme="minorHAnsi" w:hAnsiTheme="minorHAnsi" w:cstheme="minorHAnsi"/>
          <w:sz w:val="22"/>
          <w:szCs w:val="22"/>
        </w:rPr>
        <w:t xml:space="preserve"> the </w:t>
      </w:r>
      <w:r w:rsidR="00DD11C6" w:rsidRPr="008C17C0">
        <w:rPr>
          <w:rFonts w:asciiTheme="minorHAnsi" w:hAnsiTheme="minorHAnsi" w:cstheme="minorHAnsi"/>
          <w:sz w:val="22"/>
          <w:szCs w:val="22"/>
        </w:rPr>
        <w:t xml:space="preserve">boiler and training </w:t>
      </w:r>
      <w:r w:rsidR="008C17C0" w:rsidRPr="008C17C0">
        <w:rPr>
          <w:rFonts w:asciiTheme="minorHAnsi" w:hAnsiTheme="minorHAnsi" w:cstheme="minorHAnsi"/>
          <w:sz w:val="22"/>
          <w:szCs w:val="22"/>
        </w:rPr>
        <w:t xml:space="preserve">to </w:t>
      </w:r>
      <w:r w:rsidR="00DD11C6" w:rsidRPr="008C17C0">
        <w:rPr>
          <w:rFonts w:asciiTheme="minorHAnsi" w:hAnsiTheme="minorHAnsi" w:cstheme="minorHAnsi"/>
          <w:sz w:val="22"/>
          <w:szCs w:val="22"/>
        </w:rPr>
        <w:t>the operator.</w:t>
      </w:r>
    </w:p>
    <w:p w14:paraId="747EC651" w14:textId="77777777" w:rsidR="004213DA"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 xml:space="preserve">Arrange with </w:t>
      </w:r>
      <w:proofErr w:type="gramStart"/>
      <w:r w:rsidRPr="008C17C0">
        <w:rPr>
          <w:rFonts w:asciiTheme="minorHAnsi" w:hAnsiTheme="minorHAnsi" w:cstheme="minorHAnsi"/>
          <w:sz w:val="22"/>
          <w:szCs w:val="22"/>
        </w:rPr>
        <w:t>National</w:t>
      </w:r>
      <w:proofErr w:type="gramEnd"/>
      <w:r w:rsidRPr="008C17C0">
        <w:rPr>
          <w:rFonts w:asciiTheme="minorHAnsi" w:hAnsiTheme="minorHAnsi" w:cstheme="minorHAnsi"/>
          <w:sz w:val="22"/>
          <w:szCs w:val="22"/>
        </w:rPr>
        <w:t xml:space="preserve"> Board of Boiler and Pressure Vessel Inspectors for inspection of boilers and piping.  Obtain certification for completed boiler units, deliver to Owner, and obtain receipt.</w:t>
      </w:r>
    </w:p>
    <w:p w14:paraId="3E8B050A"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Tests and inspections:</w:t>
      </w:r>
    </w:p>
    <w:p w14:paraId="764D34F5"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Perform installation and startup checks according to manufacturer’s written instructions.</w:t>
      </w:r>
    </w:p>
    <w:p w14:paraId="0AF5A387"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Leak Test: Hydrostatic test. Repair leaks and retest until no leaks exist.</w:t>
      </w:r>
    </w:p>
    <w:p w14:paraId="0C8F23B9"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Operational Test: Start units to confirm proper motor rotation and unit operation. Adjust air-fuel ratio and combustion.</w:t>
      </w:r>
    </w:p>
    <w:p w14:paraId="6A5A3417" w14:textId="77777777" w:rsidR="008C17C0" w:rsidRDefault="008C17C0" w:rsidP="008C17C0">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Check and adjust initial operating set points and high- and low-limit safety set points of fuel supply, water level and water temperature.</w:t>
      </w:r>
    </w:p>
    <w:p w14:paraId="218D45ED"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Remove and replace malfunctioning units and retest as specified above.</w:t>
      </w:r>
    </w:p>
    <w:p w14:paraId="43C05A55" w14:textId="77777777" w:rsidR="008C17C0" w:rsidRDefault="008C17C0" w:rsidP="008C17C0">
      <w:pPr>
        <w:keepNext/>
        <w:keepLines/>
        <w:spacing w:after="120"/>
        <w:rPr>
          <w:rFonts w:asciiTheme="minorHAnsi" w:hAnsiTheme="minorHAnsi" w:cstheme="minorHAnsi"/>
          <w:sz w:val="22"/>
          <w:szCs w:val="22"/>
        </w:rPr>
      </w:pPr>
    </w:p>
    <w:p w14:paraId="4556426D" w14:textId="77777777" w:rsidR="008C17C0" w:rsidRPr="008C17C0" w:rsidRDefault="008C17C0" w:rsidP="008C17C0">
      <w:pPr>
        <w:keepNext/>
        <w:keepLines/>
        <w:spacing w:after="120"/>
        <w:rPr>
          <w:rFonts w:asciiTheme="minorHAnsi" w:hAnsiTheme="minorHAnsi" w:cstheme="minorHAnsi"/>
          <w:sz w:val="22"/>
          <w:szCs w:val="22"/>
        </w:rPr>
      </w:pPr>
      <w:r>
        <w:rPr>
          <w:rFonts w:asciiTheme="minorHAnsi" w:hAnsiTheme="minorHAnsi" w:cstheme="minorHAnsi"/>
          <w:sz w:val="22"/>
          <w:szCs w:val="22"/>
        </w:rPr>
        <w:t>END OF SECTION 235216</w:t>
      </w:r>
    </w:p>
    <w:sectPr w:rsidR="008C17C0" w:rsidRPr="008C17C0" w:rsidSect="00EB3CB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786B0" w14:textId="77777777" w:rsidR="00EB3CB0" w:rsidRDefault="00EB3CB0">
      <w:r>
        <w:separator/>
      </w:r>
    </w:p>
  </w:endnote>
  <w:endnote w:type="continuationSeparator" w:id="0">
    <w:p w14:paraId="1BCFE546" w14:textId="77777777" w:rsidR="00EB3CB0" w:rsidRDefault="00EB3CB0">
      <w:r>
        <w:continuationSeparator/>
      </w:r>
    </w:p>
  </w:endnote>
  <w:endnote w:type="continuationNotice" w:id="1">
    <w:p w14:paraId="111BF20D" w14:textId="77777777" w:rsidR="00EB3CB0" w:rsidRDefault="00EB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BE87" w14:textId="6933C2CB" w:rsidR="007B169D" w:rsidRDefault="007B16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33E">
      <w:rPr>
        <w:rStyle w:val="PageNumber"/>
        <w:noProof/>
      </w:rPr>
      <w:t>3</w:t>
    </w:r>
    <w:r>
      <w:rPr>
        <w:rStyle w:val="PageNumber"/>
      </w:rPr>
      <w:fldChar w:fldCharType="end"/>
    </w:r>
  </w:p>
  <w:p w14:paraId="144A162A" w14:textId="77777777" w:rsidR="007B169D" w:rsidRDefault="007B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7335" w14:textId="44512B6E" w:rsidR="007B169D" w:rsidRPr="007F1F5B" w:rsidRDefault="00D623B0" w:rsidP="00FB7784">
    <w:pPr>
      <w:pStyle w:val="Footer"/>
      <w:rPr>
        <w:rFonts w:asciiTheme="minorHAnsi" w:hAnsiTheme="minorHAnsi" w:cstheme="minorHAnsi"/>
        <w:sz w:val="18"/>
        <w:szCs w:val="18"/>
      </w:rPr>
    </w:pPr>
    <w:r>
      <w:rPr>
        <w:rFonts w:asciiTheme="minorHAnsi" w:hAnsiTheme="minorHAnsi" w:cstheme="minorHAnsi"/>
        <w:sz w:val="22"/>
        <w:szCs w:val="18"/>
      </w:rPr>
      <w:t>VANTAGE</w:t>
    </w:r>
    <w:r w:rsidR="007B169D" w:rsidRPr="00FB7784">
      <w:rPr>
        <w:rFonts w:asciiTheme="minorHAnsi" w:hAnsiTheme="minorHAnsi" w:cstheme="minorHAnsi"/>
        <w:sz w:val="22"/>
        <w:szCs w:val="18"/>
      </w:rPr>
      <w:t xml:space="preserve"> STAINLESS STEEL FIRETUBE CONDENSING BOILERS </w:t>
    </w:r>
    <w:r w:rsidR="007B169D" w:rsidRPr="00FB7784">
      <w:rPr>
        <w:rFonts w:asciiTheme="minorHAnsi" w:hAnsiTheme="minorHAnsi"/>
        <w:sz w:val="22"/>
        <w:szCs w:val="18"/>
      </w:rPr>
      <w:ptab w:relativeTo="margin" w:alignment="right" w:leader="none"/>
    </w:r>
    <w:r w:rsidR="007B169D" w:rsidRPr="00FB7784">
      <w:rPr>
        <w:rFonts w:asciiTheme="minorHAnsi" w:hAnsiTheme="minorHAnsi"/>
        <w:sz w:val="22"/>
        <w:szCs w:val="18"/>
      </w:rPr>
      <w:t>235216-</w:t>
    </w:r>
    <w:r w:rsidR="007B169D" w:rsidRPr="00FB7784">
      <w:rPr>
        <w:rFonts w:asciiTheme="minorHAnsi" w:hAnsiTheme="minorHAnsi"/>
        <w:sz w:val="22"/>
        <w:szCs w:val="18"/>
      </w:rPr>
      <w:fldChar w:fldCharType="begin"/>
    </w:r>
    <w:r w:rsidR="007B169D" w:rsidRPr="00FB7784">
      <w:rPr>
        <w:rFonts w:asciiTheme="minorHAnsi" w:hAnsiTheme="minorHAnsi"/>
        <w:sz w:val="22"/>
        <w:szCs w:val="18"/>
      </w:rPr>
      <w:instrText xml:space="preserve"> PAGE   \* MERGEFORMAT </w:instrText>
    </w:r>
    <w:r w:rsidR="007B169D" w:rsidRPr="00FB7784">
      <w:rPr>
        <w:rFonts w:asciiTheme="minorHAnsi" w:hAnsiTheme="minorHAnsi"/>
        <w:sz w:val="22"/>
        <w:szCs w:val="18"/>
      </w:rPr>
      <w:fldChar w:fldCharType="separate"/>
    </w:r>
    <w:r w:rsidR="007B169D">
      <w:rPr>
        <w:rFonts w:asciiTheme="minorHAnsi" w:hAnsiTheme="minorHAnsi"/>
        <w:noProof/>
        <w:sz w:val="22"/>
        <w:szCs w:val="18"/>
      </w:rPr>
      <w:t>12</w:t>
    </w:r>
    <w:r w:rsidR="007B169D" w:rsidRPr="00FB7784">
      <w:rPr>
        <w:rFonts w:asciiTheme="minorHAnsi" w:hAnsiTheme="minorHAnsi"/>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4A10" w14:textId="3307C99A" w:rsidR="007B169D" w:rsidRPr="00FB7784" w:rsidRDefault="00FB33BB" w:rsidP="00FB7784">
    <w:pPr>
      <w:pStyle w:val="Footer"/>
      <w:rPr>
        <w:sz w:val="32"/>
      </w:rPr>
    </w:pPr>
    <w:r>
      <w:rPr>
        <w:rFonts w:asciiTheme="minorHAnsi" w:hAnsiTheme="minorHAnsi" w:cstheme="minorHAnsi"/>
        <w:sz w:val="22"/>
        <w:szCs w:val="18"/>
      </w:rPr>
      <w:t>VANTAGE</w:t>
    </w:r>
    <w:r w:rsidR="007B169D" w:rsidRPr="00FB7784">
      <w:rPr>
        <w:rFonts w:asciiTheme="minorHAnsi" w:hAnsiTheme="minorHAnsi" w:cstheme="minorHAnsi"/>
        <w:sz w:val="22"/>
        <w:szCs w:val="18"/>
      </w:rPr>
      <w:t xml:space="preserve"> FIRETUBE CONDENSING BOILERS </w:t>
    </w:r>
    <w:r w:rsidR="007B169D" w:rsidRPr="00FB7784">
      <w:rPr>
        <w:rFonts w:asciiTheme="minorHAnsi" w:hAnsiTheme="minorHAnsi"/>
        <w:sz w:val="22"/>
        <w:szCs w:val="18"/>
      </w:rPr>
      <w:ptab w:relativeTo="margin" w:alignment="right" w:leader="none"/>
    </w:r>
    <w:r w:rsidR="007B169D" w:rsidRPr="00FB7784">
      <w:rPr>
        <w:rFonts w:asciiTheme="minorHAnsi" w:hAnsiTheme="minorHAnsi"/>
        <w:sz w:val="22"/>
        <w:szCs w:val="18"/>
      </w:rPr>
      <w:t>235216-</w:t>
    </w:r>
    <w:r w:rsidR="007B169D" w:rsidRPr="00FB7784">
      <w:rPr>
        <w:rFonts w:asciiTheme="minorHAnsi" w:hAnsiTheme="minorHAnsi"/>
        <w:sz w:val="22"/>
        <w:szCs w:val="18"/>
      </w:rPr>
      <w:fldChar w:fldCharType="begin"/>
    </w:r>
    <w:r w:rsidR="007B169D" w:rsidRPr="00FB7784">
      <w:rPr>
        <w:rFonts w:asciiTheme="minorHAnsi" w:hAnsiTheme="minorHAnsi"/>
        <w:sz w:val="22"/>
        <w:szCs w:val="18"/>
      </w:rPr>
      <w:instrText xml:space="preserve"> PAGE   \* MERGEFORMAT </w:instrText>
    </w:r>
    <w:r w:rsidR="007B169D" w:rsidRPr="00FB7784">
      <w:rPr>
        <w:rFonts w:asciiTheme="minorHAnsi" w:hAnsiTheme="minorHAnsi"/>
        <w:sz w:val="22"/>
        <w:szCs w:val="18"/>
      </w:rPr>
      <w:fldChar w:fldCharType="separate"/>
    </w:r>
    <w:r w:rsidR="007B169D">
      <w:rPr>
        <w:rFonts w:asciiTheme="minorHAnsi" w:hAnsiTheme="minorHAnsi"/>
        <w:noProof/>
        <w:sz w:val="22"/>
        <w:szCs w:val="18"/>
      </w:rPr>
      <w:t>1</w:t>
    </w:r>
    <w:r w:rsidR="007B169D" w:rsidRPr="00FB7784">
      <w:rPr>
        <w:rFonts w:asciiTheme="minorHAnsi" w:hAnsiTheme="minorHAnsi"/>
        <w:noProof/>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52EE9" w14:textId="77777777" w:rsidR="00EB3CB0" w:rsidRDefault="00EB3CB0">
      <w:r>
        <w:separator/>
      </w:r>
    </w:p>
  </w:footnote>
  <w:footnote w:type="continuationSeparator" w:id="0">
    <w:p w14:paraId="0EAAAA50" w14:textId="77777777" w:rsidR="00EB3CB0" w:rsidRDefault="00EB3CB0">
      <w:r>
        <w:continuationSeparator/>
      </w:r>
    </w:p>
  </w:footnote>
  <w:footnote w:type="continuationNotice" w:id="1">
    <w:p w14:paraId="7787009F" w14:textId="77777777" w:rsidR="00EB3CB0" w:rsidRDefault="00EB3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EEB3" w14:textId="77777777" w:rsidR="007B169D" w:rsidRPr="00DE6EEF" w:rsidRDefault="007B169D" w:rsidP="00DE6EEF">
    <w:pPr>
      <w:tabs>
        <w:tab w:val="center" w:pos="5040"/>
      </w:tabs>
      <w:rPr>
        <w:rFonts w:ascii="Calibri" w:hAnsi="Calibri" w:cs="Arial"/>
        <w:b/>
        <w:bCs/>
        <w:sz w:val="36"/>
        <w:szCs w:val="36"/>
      </w:rPr>
    </w:pPr>
    <w:r w:rsidRPr="00387314">
      <w:rPr>
        <w:rFonts w:ascii="Calibri" w:hAnsi="Calibri" w:cs="Arial"/>
        <w:b/>
        <w:bCs/>
        <w:noProof/>
        <w:sz w:val="36"/>
        <w:szCs w:val="36"/>
        <w:lang w:eastAsia="en-US"/>
      </w:rPr>
      <w:drawing>
        <wp:anchor distT="0" distB="0" distL="114300" distR="114300" simplePos="0" relativeHeight="251658240" behindDoc="0" locked="1" layoutInCell="1" allowOverlap="1" wp14:anchorId="5BF9DA37" wp14:editId="1B3562EC">
          <wp:simplePos x="0" y="0"/>
          <wp:positionH relativeFrom="margin">
            <wp:align>right</wp:align>
          </wp:positionH>
          <wp:positionV relativeFrom="topMargin">
            <wp:posOffset>457200</wp:posOffset>
          </wp:positionV>
          <wp:extent cx="1823118" cy="445325"/>
          <wp:effectExtent l="19050" t="0" r="5682" b="0"/>
          <wp:wrapThrough wrapText="bothSides">
            <wp:wrapPolygon edited="0">
              <wp:start x="-226" y="0"/>
              <wp:lineTo x="-226" y="20328"/>
              <wp:lineTo x="21667" y="20328"/>
              <wp:lineTo x="21667" y="5544"/>
              <wp:lineTo x="20990" y="3696"/>
              <wp:lineTo x="15348" y="0"/>
              <wp:lineTo x="-226" y="0"/>
            </wp:wrapPolygon>
          </wp:wrapThrough>
          <wp:docPr id="4" name="Picture 0" descr="fulton-logo_black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ton-logo_black_1000.png"/>
                  <pic:cNvPicPr/>
                </pic:nvPicPr>
                <pic:blipFill>
                  <a:blip r:embed="rId1"/>
                  <a:stretch>
                    <a:fillRect/>
                  </a:stretch>
                </pic:blipFill>
                <pic:spPr>
                  <a:xfrm>
                    <a:off x="0" y="0"/>
                    <a:ext cx="1823118" cy="445325"/>
                  </a:xfrm>
                  <a:prstGeom prst="rect">
                    <a:avLst/>
                  </a:prstGeom>
                </pic:spPr>
              </pic:pic>
            </a:graphicData>
          </a:graphic>
        </wp:anchor>
      </w:drawing>
    </w:r>
    <w:r w:rsidRPr="00DE6EEF">
      <w:rPr>
        <w:rFonts w:ascii="Calibri" w:hAnsi="Calibri" w:cs="Arial"/>
        <w:b/>
        <w:bCs/>
        <w:sz w:val="36"/>
        <w:szCs w:val="36"/>
      </w:rPr>
      <w:t>GUIDE SPECIFICATION</w:t>
    </w:r>
    <w:r>
      <w:rPr>
        <w:rFonts w:ascii="Calibri" w:hAnsi="Calibri" w:cs="Arial"/>
        <w:b/>
        <w:bCs/>
        <w:sz w:val="36"/>
        <w:szCs w:val="36"/>
      </w:rPr>
      <w:tab/>
    </w:r>
  </w:p>
  <w:p w14:paraId="44B32CE8" w14:textId="243708FF" w:rsidR="007B169D" w:rsidRDefault="006A5C31" w:rsidP="00DE6EEF">
    <w:pPr>
      <w:rPr>
        <w:rFonts w:ascii="Calibri" w:hAnsi="Calibri" w:cs="Arial"/>
        <w:bCs/>
        <w:sz w:val="28"/>
        <w:szCs w:val="28"/>
      </w:rPr>
    </w:pPr>
    <w:r>
      <w:rPr>
        <w:rFonts w:ascii="Calibri" w:hAnsi="Calibri" w:cs="Arial"/>
        <w:bCs/>
        <w:sz w:val="28"/>
        <w:szCs w:val="28"/>
      </w:rPr>
      <w:t>Vantage (VTG</w:t>
    </w:r>
    <w:r w:rsidR="007B169D">
      <w:rPr>
        <w:rFonts w:ascii="Calibri" w:hAnsi="Calibri" w:cs="Arial"/>
        <w:bCs/>
        <w:sz w:val="28"/>
        <w:szCs w:val="28"/>
      </w:rPr>
      <w:t xml:space="preserve">) </w:t>
    </w:r>
    <w:r w:rsidR="007B169D" w:rsidRPr="00DE6EEF">
      <w:rPr>
        <w:rFonts w:ascii="Calibri" w:hAnsi="Calibri" w:cs="Arial"/>
        <w:bCs/>
        <w:sz w:val="28"/>
        <w:szCs w:val="28"/>
      </w:rPr>
      <w:t>Condensing Hydronic Boilers</w:t>
    </w:r>
  </w:p>
  <w:p w14:paraId="28CE9EFE" w14:textId="478F6FF6" w:rsidR="007B169D" w:rsidRPr="00DE6EEF" w:rsidRDefault="007B169D" w:rsidP="00DE6EEF">
    <w:pPr>
      <w:rPr>
        <w:rFonts w:ascii="Calibri" w:hAnsi="Calibri" w:cs="Arial"/>
        <w:bCs/>
        <w:sz w:val="28"/>
        <w:szCs w:val="28"/>
      </w:rPr>
    </w:pPr>
    <w:r>
      <w:rPr>
        <w:rFonts w:ascii="Calibri" w:hAnsi="Calibri" w:cs="Arial"/>
        <w:bCs/>
        <w:sz w:val="28"/>
        <w:szCs w:val="28"/>
      </w:rPr>
      <w:t xml:space="preserve">Models: </w:t>
    </w:r>
    <w:r w:rsidR="006A5C31">
      <w:rPr>
        <w:rFonts w:ascii="Calibri" w:hAnsi="Calibri" w:cs="Arial"/>
        <w:bCs/>
        <w:sz w:val="28"/>
        <w:szCs w:val="28"/>
      </w:rPr>
      <w:t>VTG-2000, VTG-3000, VTG-4000, VTG-5000, VTG-</w:t>
    </w:r>
    <w:r>
      <w:rPr>
        <w:rFonts w:ascii="Calibri" w:hAnsi="Calibri" w:cs="Arial"/>
        <w:bCs/>
        <w:sz w:val="28"/>
        <w:szCs w:val="28"/>
      </w:rPr>
      <w:t>6000</w:t>
    </w:r>
    <w:r>
      <w:rPr>
        <w:rFonts w:ascii="Calibri" w:hAnsi="Calibri" w:cs="Arial"/>
        <w:bCs/>
        <w:sz w:val="28"/>
        <w:szCs w:val="28"/>
      </w:rPr>
      <w:tab/>
    </w:r>
    <w:r>
      <w:rPr>
        <w:rFonts w:ascii="Calibri" w:hAnsi="Calibri" w:cs="Arial"/>
        <w:bCs/>
        <w:sz w:val="28"/>
        <w:szCs w:val="28"/>
      </w:rPr>
      <w:tab/>
    </w:r>
  </w:p>
  <w:p w14:paraId="7FD6551A" w14:textId="2BC2BD38" w:rsidR="007B169D" w:rsidRPr="00813CCF" w:rsidRDefault="007B169D" w:rsidP="00813CCF">
    <w:pPr>
      <w:rPr>
        <w:rFonts w:ascii="Calibri" w:hAnsi="Calibri" w:cs="Arial"/>
        <w:bCs/>
        <w:sz w:val="20"/>
        <w:szCs w:val="28"/>
      </w:rPr>
    </w:pPr>
    <w:r>
      <w:rPr>
        <w:rFonts w:ascii="Calibri" w:hAnsi="Calibri" w:cs="Arial"/>
        <w:bCs/>
        <w:i/>
        <w:sz w:val="20"/>
        <w:szCs w:val="20"/>
      </w:rPr>
      <w:fldChar w:fldCharType="begin"/>
    </w:r>
    <w:r>
      <w:rPr>
        <w:rFonts w:ascii="Calibri" w:hAnsi="Calibri" w:cs="Arial"/>
        <w:bCs/>
        <w:i/>
        <w:sz w:val="20"/>
        <w:szCs w:val="20"/>
      </w:rPr>
      <w:instrText xml:space="preserve"> DATE \@ "MMMM d, yyyy" </w:instrText>
    </w:r>
    <w:r>
      <w:rPr>
        <w:rFonts w:ascii="Calibri" w:hAnsi="Calibri" w:cs="Arial"/>
        <w:bCs/>
        <w:i/>
        <w:sz w:val="20"/>
        <w:szCs w:val="20"/>
      </w:rPr>
      <w:fldChar w:fldCharType="separate"/>
    </w:r>
    <w:r w:rsidR="00833E02">
      <w:rPr>
        <w:rFonts w:ascii="Calibri" w:hAnsi="Calibri" w:cs="Arial"/>
        <w:bCs/>
        <w:i/>
        <w:noProof/>
        <w:sz w:val="20"/>
        <w:szCs w:val="20"/>
      </w:rPr>
      <w:t>February 22, 2024</w:t>
    </w:r>
    <w:r>
      <w:rPr>
        <w:rFonts w:ascii="Calibri" w:hAnsi="Calibri" w:cs="Arial"/>
        <w:bCs/>
        <w:i/>
        <w:sz w:val="20"/>
        <w:szCs w:val="20"/>
      </w:rPr>
      <w:fldChar w:fldCharType="end"/>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sidR="00364B46">
      <w:rPr>
        <w:rFonts w:ascii="Calibri" w:hAnsi="Calibri" w:cs="Arial"/>
        <w:bCs/>
        <w:i/>
        <w:sz w:val="20"/>
        <w:szCs w:val="20"/>
      </w:rPr>
      <w:tab/>
    </w:r>
    <w:r w:rsidR="00AD5612">
      <w:rPr>
        <w:rFonts w:ascii="Calibri" w:hAnsi="Calibri" w:cs="Arial"/>
        <w:bCs/>
        <w:i/>
        <w:sz w:val="20"/>
        <w:szCs w:val="20"/>
      </w:rPr>
      <w:t xml:space="preserve"> </w:t>
    </w:r>
    <w:r w:rsidR="006A5C31">
      <w:rPr>
        <w:rFonts w:ascii="Calibri" w:hAnsi="Calibri" w:cs="Arial"/>
        <w:bCs/>
        <w:sz w:val="20"/>
        <w:szCs w:val="28"/>
      </w:rPr>
      <w:t>VTG-2000</w:t>
    </w:r>
    <w:r>
      <w:rPr>
        <w:rFonts w:ascii="Calibri" w:hAnsi="Calibri" w:cs="Arial"/>
        <w:bCs/>
        <w:sz w:val="20"/>
        <w:szCs w:val="28"/>
      </w:rPr>
      <w:t>-6000_GS_</w:t>
    </w:r>
    <w:r w:rsidR="0011533E">
      <w:rPr>
        <w:rFonts w:ascii="Calibri" w:hAnsi="Calibri" w:cs="Arial"/>
        <w:bCs/>
        <w:sz w:val="20"/>
        <w:szCs w:val="28"/>
      </w:rPr>
      <w:t>2</w:t>
    </w:r>
    <w:r w:rsidR="006A5C31">
      <w:rPr>
        <w:rFonts w:ascii="Calibri" w:hAnsi="Calibri" w:cs="Arial"/>
        <w:bCs/>
        <w:sz w:val="20"/>
        <w:szCs w:val="28"/>
      </w:rPr>
      <w:t>402</w:t>
    </w:r>
    <w:r w:rsidR="00F50B6E">
      <w:rPr>
        <w:rFonts w:ascii="Calibri" w:hAnsi="Calibri" w:cs="Arial"/>
        <w:bCs/>
        <w:sz w:val="20"/>
        <w:szCs w:val="2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7BA8"/>
    <w:multiLevelType w:val="hybridMultilevel"/>
    <w:tmpl w:val="891A1022"/>
    <w:lvl w:ilvl="0" w:tplc="32C61EB2">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21441"/>
    <w:multiLevelType w:val="multilevel"/>
    <w:tmpl w:val="699C18F0"/>
    <w:lvl w:ilvl="0">
      <w:start w:val="1"/>
      <w:numFmt w:val="decimal"/>
      <w:suff w:val="nothing"/>
      <w:lvlText w:val="PART %1 - "/>
      <w:lvlJc w:val="left"/>
      <w:pPr>
        <w:ind w:left="360" w:hanging="360"/>
      </w:pPr>
      <w:rPr>
        <w:rFonts w:ascii="Calibri" w:hAnsi="Calibri" w:hint="default"/>
        <w:b w:val="0"/>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decimal"/>
      <w:lvlText w:val="%4."/>
      <w:lvlJc w:val="left"/>
      <w:pPr>
        <w:ind w:left="1656" w:hanging="576"/>
      </w:pPr>
      <w:rPr>
        <w:rFonts w:ascii="Calibri" w:hAnsi="Calibri"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 w15:restartNumberingAfterBreak="0">
    <w:nsid w:val="58A73AE3"/>
    <w:multiLevelType w:val="hybridMultilevel"/>
    <w:tmpl w:val="07CC78CE"/>
    <w:lvl w:ilvl="0" w:tplc="22568EE8">
      <w:start w:val="1"/>
      <w:numFmt w:val="decimal"/>
      <w:suff w:val="space"/>
      <w:lvlText w:val="PART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23608">
    <w:abstractNumId w:val="0"/>
  </w:num>
  <w:num w:numId="2" w16cid:durableId="1099637536">
    <w:abstractNumId w:val="1"/>
  </w:num>
  <w:num w:numId="3" w16cid:durableId="825049411">
    <w:abstractNumId w:val="2"/>
  </w:num>
  <w:num w:numId="4" w16cid:durableId="159108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D2"/>
    <w:rsid w:val="00005789"/>
    <w:rsid w:val="000101DF"/>
    <w:rsid w:val="00011A21"/>
    <w:rsid w:val="00020BE6"/>
    <w:rsid w:val="000262C5"/>
    <w:rsid w:val="00027545"/>
    <w:rsid w:val="00027981"/>
    <w:rsid w:val="00030A63"/>
    <w:rsid w:val="0004434A"/>
    <w:rsid w:val="00044EF8"/>
    <w:rsid w:val="000651DA"/>
    <w:rsid w:val="000660F6"/>
    <w:rsid w:val="00080A2E"/>
    <w:rsid w:val="00086E8F"/>
    <w:rsid w:val="00095646"/>
    <w:rsid w:val="000977E5"/>
    <w:rsid w:val="000A2467"/>
    <w:rsid w:val="000A37D1"/>
    <w:rsid w:val="000A3F06"/>
    <w:rsid w:val="000B60F8"/>
    <w:rsid w:val="000C38B8"/>
    <w:rsid w:val="000C781C"/>
    <w:rsid w:val="000E32DB"/>
    <w:rsid w:val="000E4AB1"/>
    <w:rsid w:val="000F0B10"/>
    <w:rsid w:val="000F2EB5"/>
    <w:rsid w:val="000F3A90"/>
    <w:rsid w:val="000F4545"/>
    <w:rsid w:val="000F5001"/>
    <w:rsid w:val="000F740C"/>
    <w:rsid w:val="00101104"/>
    <w:rsid w:val="00106E30"/>
    <w:rsid w:val="0011533E"/>
    <w:rsid w:val="00115796"/>
    <w:rsid w:val="00124E8E"/>
    <w:rsid w:val="001258D8"/>
    <w:rsid w:val="00126430"/>
    <w:rsid w:val="001279BD"/>
    <w:rsid w:val="001330BE"/>
    <w:rsid w:val="001423AB"/>
    <w:rsid w:val="001512C6"/>
    <w:rsid w:val="0015252F"/>
    <w:rsid w:val="00152C70"/>
    <w:rsid w:val="001627B6"/>
    <w:rsid w:val="00162FEC"/>
    <w:rsid w:val="00164627"/>
    <w:rsid w:val="00170513"/>
    <w:rsid w:val="00171A46"/>
    <w:rsid w:val="00174898"/>
    <w:rsid w:val="00177F81"/>
    <w:rsid w:val="001874B0"/>
    <w:rsid w:val="00191966"/>
    <w:rsid w:val="0019300E"/>
    <w:rsid w:val="001A13F2"/>
    <w:rsid w:val="001A1789"/>
    <w:rsid w:val="001A65D7"/>
    <w:rsid w:val="001B1614"/>
    <w:rsid w:val="001B63A8"/>
    <w:rsid w:val="001C3CD4"/>
    <w:rsid w:val="001C557C"/>
    <w:rsid w:val="001D24F9"/>
    <w:rsid w:val="001D290E"/>
    <w:rsid w:val="001D4E26"/>
    <w:rsid w:val="001D56B7"/>
    <w:rsid w:val="001D59C1"/>
    <w:rsid w:val="001D6CBD"/>
    <w:rsid w:val="001F360D"/>
    <w:rsid w:val="001F71CE"/>
    <w:rsid w:val="00206AAA"/>
    <w:rsid w:val="00206FAB"/>
    <w:rsid w:val="002076A9"/>
    <w:rsid w:val="00216289"/>
    <w:rsid w:val="00216823"/>
    <w:rsid w:val="00216D29"/>
    <w:rsid w:val="00220D73"/>
    <w:rsid w:val="00220E91"/>
    <w:rsid w:val="002242DD"/>
    <w:rsid w:val="00225814"/>
    <w:rsid w:val="00233956"/>
    <w:rsid w:val="00240D52"/>
    <w:rsid w:val="00241219"/>
    <w:rsid w:val="00245895"/>
    <w:rsid w:val="00251C66"/>
    <w:rsid w:val="00254B1E"/>
    <w:rsid w:val="002624F7"/>
    <w:rsid w:val="00270B67"/>
    <w:rsid w:val="00271F86"/>
    <w:rsid w:val="002748DA"/>
    <w:rsid w:val="00275A6F"/>
    <w:rsid w:val="00282365"/>
    <w:rsid w:val="00282B8C"/>
    <w:rsid w:val="00283350"/>
    <w:rsid w:val="00291954"/>
    <w:rsid w:val="00291CDE"/>
    <w:rsid w:val="00296268"/>
    <w:rsid w:val="00296782"/>
    <w:rsid w:val="002A28FD"/>
    <w:rsid w:val="002B06C1"/>
    <w:rsid w:val="002B1382"/>
    <w:rsid w:val="002B39AA"/>
    <w:rsid w:val="002C08B1"/>
    <w:rsid w:val="002C3F6D"/>
    <w:rsid w:val="002C54A6"/>
    <w:rsid w:val="002C662B"/>
    <w:rsid w:val="002C6E2D"/>
    <w:rsid w:val="002D0167"/>
    <w:rsid w:val="002D34A4"/>
    <w:rsid w:val="002D3D16"/>
    <w:rsid w:val="002D6608"/>
    <w:rsid w:val="002D7570"/>
    <w:rsid w:val="002E3A09"/>
    <w:rsid w:val="002F0850"/>
    <w:rsid w:val="002F0A88"/>
    <w:rsid w:val="002F2999"/>
    <w:rsid w:val="002F53DC"/>
    <w:rsid w:val="002F6239"/>
    <w:rsid w:val="00305F8F"/>
    <w:rsid w:val="003067DB"/>
    <w:rsid w:val="00312E62"/>
    <w:rsid w:val="00313524"/>
    <w:rsid w:val="00320401"/>
    <w:rsid w:val="003238FF"/>
    <w:rsid w:val="003241BC"/>
    <w:rsid w:val="00326206"/>
    <w:rsid w:val="00326EBC"/>
    <w:rsid w:val="00341579"/>
    <w:rsid w:val="00343462"/>
    <w:rsid w:val="00344495"/>
    <w:rsid w:val="00347E36"/>
    <w:rsid w:val="00350265"/>
    <w:rsid w:val="00354084"/>
    <w:rsid w:val="00354B6F"/>
    <w:rsid w:val="00356E55"/>
    <w:rsid w:val="00362790"/>
    <w:rsid w:val="00364654"/>
    <w:rsid w:val="00364B46"/>
    <w:rsid w:val="00365736"/>
    <w:rsid w:val="00381007"/>
    <w:rsid w:val="00381791"/>
    <w:rsid w:val="0038455F"/>
    <w:rsid w:val="003868EB"/>
    <w:rsid w:val="00387314"/>
    <w:rsid w:val="0038795E"/>
    <w:rsid w:val="003918E7"/>
    <w:rsid w:val="00394223"/>
    <w:rsid w:val="003A1B7C"/>
    <w:rsid w:val="003A257F"/>
    <w:rsid w:val="003A3807"/>
    <w:rsid w:val="003A54F4"/>
    <w:rsid w:val="003C07E9"/>
    <w:rsid w:val="003C46A0"/>
    <w:rsid w:val="003C5EA0"/>
    <w:rsid w:val="003D523F"/>
    <w:rsid w:val="003D78FE"/>
    <w:rsid w:val="003E158E"/>
    <w:rsid w:val="003E2128"/>
    <w:rsid w:val="003F5351"/>
    <w:rsid w:val="0040111F"/>
    <w:rsid w:val="0040160A"/>
    <w:rsid w:val="00403CE3"/>
    <w:rsid w:val="004201AC"/>
    <w:rsid w:val="004213DA"/>
    <w:rsid w:val="00422B78"/>
    <w:rsid w:val="00423072"/>
    <w:rsid w:val="0042737B"/>
    <w:rsid w:val="00430AA6"/>
    <w:rsid w:val="00437B4A"/>
    <w:rsid w:val="00441181"/>
    <w:rsid w:val="00450E07"/>
    <w:rsid w:val="004513D5"/>
    <w:rsid w:val="0045159B"/>
    <w:rsid w:val="00481479"/>
    <w:rsid w:val="00485385"/>
    <w:rsid w:val="0048651F"/>
    <w:rsid w:val="004866C7"/>
    <w:rsid w:val="0048743B"/>
    <w:rsid w:val="004876E7"/>
    <w:rsid w:val="00487A25"/>
    <w:rsid w:val="0049200F"/>
    <w:rsid w:val="0049618D"/>
    <w:rsid w:val="004A007E"/>
    <w:rsid w:val="004A00F8"/>
    <w:rsid w:val="004A4BAD"/>
    <w:rsid w:val="004B027A"/>
    <w:rsid w:val="004B59A5"/>
    <w:rsid w:val="004B68DB"/>
    <w:rsid w:val="004C111F"/>
    <w:rsid w:val="004C270C"/>
    <w:rsid w:val="004D53A8"/>
    <w:rsid w:val="004E3A93"/>
    <w:rsid w:val="004E3AAE"/>
    <w:rsid w:val="004E7C9F"/>
    <w:rsid w:val="004F0543"/>
    <w:rsid w:val="004F0739"/>
    <w:rsid w:val="0050169D"/>
    <w:rsid w:val="00502BB2"/>
    <w:rsid w:val="00502DF1"/>
    <w:rsid w:val="005068C9"/>
    <w:rsid w:val="00512CBE"/>
    <w:rsid w:val="0051620E"/>
    <w:rsid w:val="0051781E"/>
    <w:rsid w:val="005214B4"/>
    <w:rsid w:val="005245E2"/>
    <w:rsid w:val="005307B4"/>
    <w:rsid w:val="00537247"/>
    <w:rsid w:val="00540A57"/>
    <w:rsid w:val="00542A17"/>
    <w:rsid w:val="0054635D"/>
    <w:rsid w:val="0055053A"/>
    <w:rsid w:val="005514A9"/>
    <w:rsid w:val="00554844"/>
    <w:rsid w:val="005552AE"/>
    <w:rsid w:val="005645BC"/>
    <w:rsid w:val="005650C6"/>
    <w:rsid w:val="00566565"/>
    <w:rsid w:val="0057332D"/>
    <w:rsid w:val="0057338D"/>
    <w:rsid w:val="00585230"/>
    <w:rsid w:val="00593C1B"/>
    <w:rsid w:val="005A0B0D"/>
    <w:rsid w:val="005A0B4D"/>
    <w:rsid w:val="005A36A2"/>
    <w:rsid w:val="005A469C"/>
    <w:rsid w:val="005A649B"/>
    <w:rsid w:val="005B20B0"/>
    <w:rsid w:val="005B23EF"/>
    <w:rsid w:val="005B59E5"/>
    <w:rsid w:val="005C2A0C"/>
    <w:rsid w:val="005C3019"/>
    <w:rsid w:val="005C3298"/>
    <w:rsid w:val="005C7EC8"/>
    <w:rsid w:val="005E0ED2"/>
    <w:rsid w:val="00601619"/>
    <w:rsid w:val="00602A85"/>
    <w:rsid w:val="00604700"/>
    <w:rsid w:val="00616A2E"/>
    <w:rsid w:val="00622E72"/>
    <w:rsid w:val="00631F1B"/>
    <w:rsid w:val="00634D40"/>
    <w:rsid w:val="0063722D"/>
    <w:rsid w:val="00641508"/>
    <w:rsid w:val="00656700"/>
    <w:rsid w:val="00660299"/>
    <w:rsid w:val="00664869"/>
    <w:rsid w:val="006654F4"/>
    <w:rsid w:val="00672B93"/>
    <w:rsid w:val="00673F79"/>
    <w:rsid w:val="0067790B"/>
    <w:rsid w:val="0068380B"/>
    <w:rsid w:val="006861A1"/>
    <w:rsid w:val="00686A74"/>
    <w:rsid w:val="00687452"/>
    <w:rsid w:val="00692FF5"/>
    <w:rsid w:val="006A4900"/>
    <w:rsid w:val="006A5C31"/>
    <w:rsid w:val="006B47B2"/>
    <w:rsid w:val="006C2119"/>
    <w:rsid w:val="006C5953"/>
    <w:rsid w:val="006C598F"/>
    <w:rsid w:val="006D381A"/>
    <w:rsid w:val="006D3E8B"/>
    <w:rsid w:val="006E61B9"/>
    <w:rsid w:val="007002B3"/>
    <w:rsid w:val="00700555"/>
    <w:rsid w:val="00703A16"/>
    <w:rsid w:val="007063A6"/>
    <w:rsid w:val="0070718A"/>
    <w:rsid w:val="00707C99"/>
    <w:rsid w:val="007276D5"/>
    <w:rsid w:val="0073460B"/>
    <w:rsid w:val="0073477B"/>
    <w:rsid w:val="0074387A"/>
    <w:rsid w:val="00743C4D"/>
    <w:rsid w:val="00747CE1"/>
    <w:rsid w:val="00751508"/>
    <w:rsid w:val="00753F4D"/>
    <w:rsid w:val="00755819"/>
    <w:rsid w:val="007579BF"/>
    <w:rsid w:val="0076035E"/>
    <w:rsid w:val="00762D7F"/>
    <w:rsid w:val="007642C6"/>
    <w:rsid w:val="007662D3"/>
    <w:rsid w:val="00770E6B"/>
    <w:rsid w:val="00773973"/>
    <w:rsid w:val="00774962"/>
    <w:rsid w:val="00775ADE"/>
    <w:rsid w:val="007777CD"/>
    <w:rsid w:val="00793B30"/>
    <w:rsid w:val="007A0E20"/>
    <w:rsid w:val="007B169D"/>
    <w:rsid w:val="007B4379"/>
    <w:rsid w:val="007B7840"/>
    <w:rsid w:val="007C475D"/>
    <w:rsid w:val="007C5F3A"/>
    <w:rsid w:val="007C74E5"/>
    <w:rsid w:val="007D4803"/>
    <w:rsid w:val="007E0BB2"/>
    <w:rsid w:val="007E3009"/>
    <w:rsid w:val="007E347F"/>
    <w:rsid w:val="007E741A"/>
    <w:rsid w:val="007F1F5B"/>
    <w:rsid w:val="007F4307"/>
    <w:rsid w:val="00800543"/>
    <w:rsid w:val="00801577"/>
    <w:rsid w:val="00801F0B"/>
    <w:rsid w:val="008069D1"/>
    <w:rsid w:val="00807FAA"/>
    <w:rsid w:val="008103E7"/>
    <w:rsid w:val="0081120E"/>
    <w:rsid w:val="00813CCF"/>
    <w:rsid w:val="00826259"/>
    <w:rsid w:val="008308A3"/>
    <w:rsid w:val="00833E02"/>
    <w:rsid w:val="00836619"/>
    <w:rsid w:val="0084176F"/>
    <w:rsid w:val="00844124"/>
    <w:rsid w:val="00846485"/>
    <w:rsid w:val="008477C3"/>
    <w:rsid w:val="00877AA8"/>
    <w:rsid w:val="008849E7"/>
    <w:rsid w:val="00886B8A"/>
    <w:rsid w:val="008908B5"/>
    <w:rsid w:val="00890D19"/>
    <w:rsid w:val="00894DB6"/>
    <w:rsid w:val="008C059A"/>
    <w:rsid w:val="008C17C0"/>
    <w:rsid w:val="008D1A31"/>
    <w:rsid w:val="008E221E"/>
    <w:rsid w:val="008E443B"/>
    <w:rsid w:val="008E699B"/>
    <w:rsid w:val="008F68EA"/>
    <w:rsid w:val="00902B35"/>
    <w:rsid w:val="009052CC"/>
    <w:rsid w:val="00930897"/>
    <w:rsid w:val="00935706"/>
    <w:rsid w:val="0094274D"/>
    <w:rsid w:val="009617A1"/>
    <w:rsid w:val="00961921"/>
    <w:rsid w:val="00964FCF"/>
    <w:rsid w:val="00975B0D"/>
    <w:rsid w:val="00981C44"/>
    <w:rsid w:val="009A418B"/>
    <w:rsid w:val="009B4DC9"/>
    <w:rsid w:val="009B5052"/>
    <w:rsid w:val="009C68BE"/>
    <w:rsid w:val="009D1C5E"/>
    <w:rsid w:val="009D4D9E"/>
    <w:rsid w:val="009D5827"/>
    <w:rsid w:val="009D7F33"/>
    <w:rsid w:val="009E6EAA"/>
    <w:rsid w:val="009F5FCD"/>
    <w:rsid w:val="00A108E8"/>
    <w:rsid w:val="00A21DB8"/>
    <w:rsid w:val="00A23AE8"/>
    <w:rsid w:val="00A41316"/>
    <w:rsid w:val="00A46611"/>
    <w:rsid w:val="00A47EAD"/>
    <w:rsid w:val="00A50FD2"/>
    <w:rsid w:val="00A51BD1"/>
    <w:rsid w:val="00A51DB4"/>
    <w:rsid w:val="00A5313E"/>
    <w:rsid w:val="00A553B8"/>
    <w:rsid w:val="00A55D0C"/>
    <w:rsid w:val="00A57051"/>
    <w:rsid w:val="00A57DBB"/>
    <w:rsid w:val="00A65B62"/>
    <w:rsid w:val="00A6736F"/>
    <w:rsid w:val="00A67524"/>
    <w:rsid w:val="00A700A2"/>
    <w:rsid w:val="00A71820"/>
    <w:rsid w:val="00A74A2A"/>
    <w:rsid w:val="00A82315"/>
    <w:rsid w:val="00AA7A49"/>
    <w:rsid w:val="00AB4179"/>
    <w:rsid w:val="00AB6834"/>
    <w:rsid w:val="00AB71BA"/>
    <w:rsid w:val="00AC1D21"/>
    <w:rsid w:val="00AC65A9"/>
    <w:rsid w:val="00AD5612"/>
    <w:rsid w:val="00AF2491"/>
    <w:rsid w:val="00B00629"/>
    <w:rsid w:val="00B04623"/>
    <w:rsid w:val="00B1314B"/>
    <w:rsid w:val="00B1413E"/>
    <w:rsid w:val="00B172D4"/>
    <w:rsid w:val="00B20273"/>
    <w:rsid w:val="00B22C0C"/>
    <w:rsid w:val="00B274B4"/>
    <w:rsid w:val="00B3623A"/>
    <w:rsid w:val="00B46C31"/>
    <w:rsid w:val="00B50A61"/>
    <w:rsid w:val="00B53DB3"/>
    <w:rsid w:val="00B56339"/>
    <w:rsid w:val="00B62B2F"/>
    <w:rsid w:val="00B62BAF"/>
    <w:rsid w:val="00B636C0"/>
    <w:rsid w:val="00B64F56"/>
    <w:rsid w:val="00B66FA2"/>
    <w:rsid w:val="00B7293B"/>
    <w:rsid w:val="00B7493E"/>
    <w:rsid w:val="00B75311"/>
    <w:rsid w:val="00B75628"/>
    <w:rsid w:val="00B75963"/>
    <w:rsid w:val="00B767B3"/>
    <w:rsid w:val="00B770FE"/>
    <w:rsid w:val="00B860B8"/>
    <w:rsid w:val="00B8733D"/>
    <w:rsid w:val="00B912DB"/>
    <w:rsid w:val="00B95ED4"/>
    <w:rsid w:val="00B96D8E"/>
    <w:rsid w:val="00BA0C6C"/>
    <w:rsid w:val="00BA5583"/>
    <w:rsid w:val="00BB677A"/>
    <w:rsid w:val="00BC1761"/>
    <w:rsid w:val="00BD4620"/>
    <w:rsid w:val="00BD496B"/>
    <w:rsid w:val="00BD6C91"/>
    <w:rsid w:val="00BD6FB4"/>
    <w:rsid w:val="00BE133B"/>
    <w:rsid w:val="00BE356C"/>
    <w:rsid w:val="00BF6489"/>
    <w:rsid w:val="00C12D4F"/>
    <w:rsid w:val="00C13706"/>
    <w:rsid w:val="00C15E22"/>
    <w:rsid w:val="00C2221A"/>
    <w:rsid w:val="00C232BE"/>
    <w:rsid w:val="00C30AAB"/>
    <w:rsid w:val="00C347C7"/>
    <w:rsid w:val="00C34D05"/>
    <w:rsid w:val="00C376C2"/>
    <w:rsid w:val="00C41666"/>
    <w:rsid w:val="00C4648A"/>
    <w:rsid w:val="00C4738C"/>
    <w:rsid w:val="00C64046"/>
    <w:rsid w:val="00C649E5"/>
    <w:rsid w:val="00C66098"/>
    <w:rsid w:val="00C672A2"/>
    <w:rsid w:val="00C67AA8"/>
    <w:rsid w:val="00C8203B"/>
    <w:rsid w:val="00C85C32"/>
    <w:rsid w:val="00C876DB"/>
    <w:rsid w:val="00C92618"/>
    <w:rsid w:val="00C958E8"/>
    <w:rsid w:val="00CA1AAB"/>
    <w:rsid w:val="00CA470B"/>
    <w:rsid w:val="00CA47A1"/>
    <w:rsid w:val="00CA70B2"/>
    <w:rsid w:val="00CB4B39"/>
    <w:rsid w:val="00CC1AA9"/>
    <w:rsid w:val="00CC1C24"/>
    <w:rsid w:val="00CC254C"/>
    <w:rsid w:val="00CC54EA"/>
    <w:rsid w:val="00CD4B1D"/>
    <w:rsid w:val="00CD6FE9"/>
    <w:rsid w:val="00CD76AE"/>
    <w:rsid w:val="00CE6E8B"/>
    <w:rsid w:val="00CF2A06"/>
    <w:rsid w:val="00CF2F26"/>
    <w:rsid w:val="00CF3F17"/>
    <w:rsid w:val="00CF5009"/>
    <w:rsid w:val="00D008E8"/>
    <w:rsid w:val="00D07A29"/>
    <w:rsid w:val="00D124DF"/>
    <w:rsid w:val="00D1436A"/>
    <w:rsid w:val="00D15A97"/>
    <w:rsid w:val="00D23F47"/>
    <w:rsid w:val="00D2497C"/>
    <w:rsid w:val="00D276ED"/>
    <w:rsid w:val="00D301EF"/>
    <w:rsid w:val="00D31A52"/>
    <w:rsid w:val="00D42D50"/>
    <w:rsid w:val="00D52CB8"/>
    <w:rsid w:val="00D55757"/>
    <w:rsid w:val="00D57544"/>
    <w:rsid w:val="00D623B0"/>
    <w:rsid w:val="00D81742"/>
    <w:rsid w:val="00D83D31"/>
    <w:rsid w:val="00D84430"/>
    <w:rsid w:val="00D849C0"/>
    <w:rsid w:val="00D851CF"/>
    <w:rsid w:val="00DA20F0"/>
    <w:rsid w:val="00DA21B5"/>
    <w:rsid w:val="00DA2F80"/>
    <w:rsid w:val="00DB4F10"/>
    <w:rsid w:val="00DB5CB5"/>
    <w:rsid w:val="00DC2004"/>
    <w:rsid w:val="00DD0A40"/>
    <w:rsid w:val="00DD11C6"/>
    <w:rsid w:val="00DD5E14"/>
    <w:rsid w:val="00DD6E36"/>
    <w:rsid w:val="00DD7B6F"/>
    <w:rsid w:val="00DE6121"/>
    <w:rsid w:val="00DE6EEF"/>
    <w:rsid w:val="00DE76A7"/>
    <w:rsid w:val="00DF27D2"/>
    <w:rsid w:val="00DF4A95"/>
    <w:rsid w:val="00DF5039"/>
    <w:rsid w:val="00DF6646"/>
    <w:rsid w:val="00E0000F"/>
    <w:rsid w:val="00E04F13"/>
    <w:rsid w:val="00E051EC"/>
    <w:rsid w:val="00E13466"/>
    <w:rsid w:val="00E1391D"/>
    <w:rsid w:val="00E1712D"/>
    <w:rsid w:val="00E20890"/>
    <w:rsid w:val="00E35E73"/>
    <w:rsid w:val="00E35EB1"/>
    <w:rsid w:val="00E37522"/>
    <w:rsid w:val="00E37FD1"/>
    <w:rsid w:val="00E44C6D"/>
    <w:rsid w:val="00E46846"/>
    <w:rsid w:val="00E612A9"/>
    <w:rsid w:val="00E6445C"/>
    <w:rsid w:val="00E650EB"/>
    <w:rsid w:val="00E658A6"/>
    <w:rsid w:val="00E7274F"/>
    <w:rsid w:val="00E766E8"/>
    <w:rsid w:val="00E836A2"/>
    <w:rsid w:val="00E92479"/>
    <w:rsid w:val="00EA2A1E"/>
    <w:rsid w:val="00EA47B2"/>
    <w:rsid w:val="00EA6039"/>
    <w:rsid w:val="00EA76C1"/>
    <w:rsid w:val="00EB3CB0"/>
    <w:rsid w:val="00EB4D37"/>
    <w:rsid w:val="00EB7FF7"/>
    <w:rsid w:val="00EC0F78"/>
    <w:rsid w:val="00EC2C91"/>
    <w:rsid w:val="00EC372D"/>
    <w:rsid w:val="00EC5151"/>
    <w:rsid w:val="00EC7842"/>
    <w:rsid w:val="00ED0F8A"/>
    <w:rsid w:val="00EE33B9"/>
    <w:rsid w:val="00EE4285"/>
    <w:rsid w:val="00EF171C"/>
    <w:rsid w:val="00EF2403"/>
    <w:rsid w:val="00F05ABD"/>
    <w:rsid w:val="00F12782"/>
    <w:rsid w:val="00F2589C"/>
    <w:rsid w:val="00F319AC"/>
    <w:rsid w:val="00F31F9D"/>
    <w:rsid w:val="00F32A5F"/>
    <w:rsid w:val="00F3352E"/>
    <w:rsid w:val="00F34562"/>
    <w:rsid w:val="00F469AA"/>
    <w:rsid w:val="00F46A62"/>
    <w:rsid w:val="00F50B6E"/>
    <w:rsid w:val="00F53FAC"/>
    <w:rsid w:val="00F565F0"/>
    <w:rsid w:val="00F567A4"/>
    <w:rsid w:val="00F577A9"/>
    <w:rsid w:val="00F647D2"/>
    <w:rsid w:val="00F64CFB"/>
    <w:rsid w:val="00F727D6"/>
    <w:rsid w:val="00F727E0"/>
    <w:rsid w:val="00F74C0E"/>
    <w:rsid w:val="00F85281"/>
    <w:rsid w:val="00F90936"/>
    <w:rsid w:val="00FA2D7E"/>
    <w:rsid w:val="00FA7028"/>
    <w:rsid w:val="00FB33BB"/>
    <w:rsid w:val="00FB7784"/>
    <w:rsid w:val="00FC364F"/>
    <w:rsid w:val="00FC6244"/>
    <w:rsid w:val="00FD2B55"/>
    <w:rsid w:val="00FD49B4"/>
    <w:rsid w:val="00FE2676"/>
    <w:rsid w:val="00FE62FD"/>
    <w:rsid w:val="00FE78BD"/>
    <w:rsid w:val="00FF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0C249"/>
  <w15:docId w15:val="{248A18F4-4594-4B06-9255-BF3B2B2A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95"/>
    <w:rPr>
      <w:sz w:val="24"/>
      <w:szCs w:val="24"/>
      <w:lang w:eastAsia="zh-CN"/>
    </w:rPr>
  </w:style>
  <w:style w:type="paragraph" w:styleId="Heading1">
    <w:name w:val="heading 1"/>
    <w:basedOn w:val="Normal"/>
    <w:next w:val="Normal"/>
    <w:qFormat/>
    <w:rsid w:val="00DF4A95"/>
    <w:pPr>
      <w:keepNext/>
      <w:numPr>
        <w:numId w:val="1"/>
      </w:numP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A95"/>
    <w:pPr>
      <w:tabs>
        <w:tab w:val="center" w:pos="4320"/>
        <w:tab w:val="right" w:pos="8640"/>
      </w:tabs>
    </w:pPr>
  </w:style>
  <w:style w:type="character" w:styleId="PageNumber">
    <w:name w:val="page number"/>
    <w:basedOn w:val="DefaultParagraphFont"/>
    <w:semiHidden/>
    <w:rsid w:val="00DF4A95"/>
  </w:style>
  <w:style w:type="paragraph" w:styleId="BodyText">
    <w:name w:val="Body Text"/>
    <w:basedOn w:val="Normal"/>
    <w:semiHidden/>
    <w:rsid w:val="00DF4A95"/>
    <w:rPr>
      <w:rFonts w:ascii="Arial" w:hAnsi="Arial" w:cs="Arial"/>
      <w:sz w:val="20"/>
    </w:rPr>
  </w:style>
  <w:style w:type="character" w:customStyle="1" w:styleId="apple-converted-space">
    <w:name w:val="apple-converted-space"/>
    <w:basedOn w:val="DefaultParagraphFont"/>
    <w:rsid w:val="00DF4A95"/>
  </w:style>
  <w:style w:type="paragraph" w:styleId="ListParagraph">
    <w:name w:val="List Paragraph"/>
    <w:basedOn w:val="Normal"/>
    <w:qFormat/>
    <w:rsid w:val="00DF4A95"/>
    <w:pPr>
      <w:ind w:left="720"/>
    </w:pPr>
  </w:style>
  <w:style w:type="paragraph" w:styleId="Header">
    <w:name w:val="header"/>
    <w:basedOn w:val="Normal"/>
    <w:link w:val="HeaderChar"/>
    <w:uiPriority w:val="99"/>
    <w:unhideWhenUsed/>
    <w:rsid w:val="00DE6EEF"/>
    <w:pPr>
      <w:tabs>
        <w:tab w:val="center" w:pos="4680"/>
        <w:tab w:val="right" w:pos="9360"/>
      </w:tabs>
    </w:pPr>
  </w:style>
  <w:style w:type="character" w:customStyle="1" w:styleId="HeaderChar">
    <w:name w:val="Header Char"/>
    <w:basedOn w:val="DefaultParagraphFont"/>
    <w:link w:val="Header"/>
    <w:uiPriority w:val="99"/>
    <w:rsid w:val="00DE6EEF"/>
    <w:rPr>
      <w:sz w:val="24"/>
      <w:szCs w:val="24"/>
      <w:lang w:eastAsia="zh-CN"/>
    </w:rPr>
  </w:style>
  <w:style w:type="paragraph" w:styleId="BalloonText">
    <w:name w:val="Balloon Text"/>
    <w:basedOn w:val="Normal"/>
    <w:link w:val="BalloonTextChar"/>
    <w:uiPriority w:val="99"/>
    <w:semiHidden/>
    <w:unhideWhenUsed/>
    <w:rsid w:val="00DE6EEF"/>
    <w:rPr>
      <w:rFonts w:ascii="Tahoma" w:hAnsi="Tahoma" w:cs="Tahoma"/>
      <w:sz w:val="16"/>
      <w:szCs w:val="16"/>
    </w:rPr>
  </w:style>
  <w:style w:type="character" w:customStyle="1" w:styleId="BalloonTextChar">
    <w:name w:val="Balloon Text Char"/>
    <w:basedOn w:val="DefaultParagraphFont"/>
    <w:link w:val="BalloonText"/>
    <w:uiPriority w:val="99"/>
    <w:semiHidden/>
    <w:rsid w:val="00DE6EEF"/>
    <w:rPr>
      <w:rFonts w:ascii="Tahoma" w:hAnsi="Tahoma" w:cs="Tahoma"/>
      <w:sz w:val="16"/>
      <w:szCs w:val="16"/>
      <w:lang w:eastAsia="zh-CN"/>
    </w:rPr>
  </w:style>
  <w:style w:type="character" w:customStyle="1" w:styleId="FooterChar">
    <w:name w:val="Footer Char"/>
    <w:basedOn w:val="DefaultParagraphFont"/>
    <w:link w:val="Footer"/>
    <w:uiPriority w:val="99"/>
    <w:rsid w:val="006D381A"/>
    <w:rPr>
      <w:sz w:val="24"/>
      <w:szCs w:val="24"/>
      <w:lang w:eastAsia="zh-CN"/>
    </w:rPr>
  </w:style>
  <w:style w:type="character" w:styleId="CommentReference">
    <w:name w:val="annotation reference"/>
    <w:basedOn w:val="DefaultParagraphFont"/>
    <w:uiPriority w:val="99"/>
    <w:semiHidden/>
    <w:unhideWhenUsed/>
    <w:rsid w:val="00086E8F"/>
    <w:rPr>
      <w:sz w:val="16"/>
      <w:szCs w:val="16"/>
    </w:rPr>
  </w:style>
  <w:style w:type="paragraph" w:styleId="CommentText">
    <w:name w:val="annotation text"/>
    <w:basedOn w:val="Normal"/>
    <w:link w:val="CommentTextChar"/>
    <w:uiPriority w:val="99"/>
    <w:semiHidden/>
    <w:unhideWhenUsed/>
    <w:rsid w:val="00086E8F"/>
    <w:rPr>
      <w:sz w:val="20"/>
      <w:szCs w:val="20"/>
    </w:rPr>
  </w:style>
  <w:style w:type="character" w:customStyle="1" w:styleId="CommentTextChar">
    <w:name w:val="Comment Text Char"/>
    <w:basedOn w:val="DefaultParagraphFont"/>
    <w:link w:val="CommentText"/>
    <w:uiPriority w:val="99"/>
    <w:semiHidden/>
    <w:rsid w:val="00086E8F"/>
    <w:rPr>
      <w:lang w:eastAsia="zh-CN"/>
    </w:rPr>
  </w:style>
  <w:style w:type="paragraph" w:styleId="CommentSubject">
    <w:name w:val="annotation subject"/>
    <w:basedOn w:val="CommentText"/>
    <w:next w:val="CommentText"/>
    <w:link w:val="CommentSubjectChar"/>
    <w:uiPriority w:val="99"/>
    <w:semiHidden/>
    <w:unhideWhenUsed/>
    <w:rsid w:val="00086E8F"/>
    <w:rPr>
      <w:b/>
      <w:bCs/>
    </w:rPr>
  </w:style>
  <w:style w:type="character" w:customStyle="1" w:styleId="CommentSubjectChar">
    <w:name w:val="Comment Subject Char"/>
    <w:basedOn w:val="CommentTextChar"/>
    <w:link w:val="CommentSubject"/>
    <w:uiPriority w:val="99"/>
    <w:semiHidden/>
    <w:rsid w:val="00086E8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0521">
      <w:bodyDiv w:val="1"/>
      <w:marLeft w:val="0"/>
      <w:marRight w:val="0"/>
      <w:marTop w:val="0"/>
      <w:marBottom w:val="0"/>
      <w:divBdr>
        <w:top w:val="none" w:sz="0" w:space="0" w:color="auto"/>
        <w:left w:val="none" w:sz="0" w:space="0" w:color="auto"/>
        <w:bottom w:val="none" w:sz="0" w:space="0" w:color="auto"/>
        <w:right w:val="none" w:sz="0" w:space="0" w:color="auto"/>
      </w:divBdr>
    </w:div>
    <w:div w:id="5582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d921b1c-2cfb-440c-80a3-f3a45a101497" xsi:nil="true"/>
    <lcf76f155ced4ddcb4097134ff3c332f xmlns="39734119-0bcb-44f8-a942-b309005e17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958FC54AF73499D4BEEBBEB69D42D" ma:contentTypeVersion="17" ma:contentTypeDescription="Create a new document." ma:contentTypeScope="" ma:versionID="f00a85054c38626db640138935b90e7f">
  <xsd:schema xmlns:xsd="http://www.w3.org/2001/XMLSchema" xmlns:xs="http://www.w3.org/2001/XMLSchema" xmlns:p="http://schemas.microsoft.com/office/2006/metadata/properties" xmlns:ns2="39734119-0bcb-44f8-a942-b309005e1762" xmlns:ns3="4d921b1c-2cfb-440c-80a3-f3a45a101497" targetNamespace="http://schemas.microsoft.com/office/2006/metadata/properties" ma:root="true" ma:fieldsID="baac6ee6159bf7f44634b737a04be08f" ns2:_="" ns3:_="">
    <xsd:import namespace="39734119-0bcb-44f8-a942-b309005e1762"/>
    <xsd:import namespace="4d921b1c-2cfb-440c-80a3-f3a45a101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4119-0bcb-44f8-a942-b309005e1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46bf7-c41e-48b4-a443-806f07a8dec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21b1c-2cfb-440c-80a3-f3a45a101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3fd880-84cc-427a-b72b-35354391ddd4}" ma:internalName="TaxCatchAll" ma:showField="CatchAllData" ma:web="4d921b1c-2cfb-440c-80a3-f3a45a10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0142A-51FE-444F-B449-547AD3215C67}">
  <ds:schemaRefs>
    <ds:schemaRef ds:uri="http://schemas.openxmlformats.org/officeDocument/2006/bibliography"/>
  </ds:schemaRefs>
</ds:datastoreItem>
</file>

<file path=customXml/itemProps2.xml><?xml version="1.0" encoding="utf-8"?>
<ds:datastoreItem xmlns:ds="http://schemas.openxmlformats.org/officeDocument/2006/customXml" ds:itemID="{3134F8EA-1A55-4F88-81CA-DA6903895CA9}">
  <ds:schemaRefs>
    <ds:schemaRef ds:uri="http://schemas.microsoft.com/office/2006/metadata/properties"/>
    <ds:schemaRef ds:uri="http://schemas.microsoft.com/office/infopath/2007/PartnerControls"/>
    <ds:schemaRef ds:uri="4d921b1c-2cfb-440c-80a3-f3a45a101497"/>
    <ds:schemaRef ds:uri="39734119-0bcb-44f8-a942-b309005e1762"/>
  </ds:schemaRefs>
</ds:datastoreItem>
</file>

<file path=customXml/itemProps3.xml><?xml version="1.0" encoding="utf-8"?>
<ds:datastoreItem xmlns:ds="http://schemas.openxmlformats.org/officeDocument/2006/customXml" ds:itemID="{126DB0A8-CCDB-4901-9950-711FC518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4119-0bcb-44f8-a942-b309005e1762"/>
    <ds:schemaRef ds:uri="4d921b1c-2cfb-440c-80a3-f3a45a10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DB17A-6A66-44A5-8EE7-239D4F994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Guide Specification - Endura</vt:lpstr>
    </vt:vector>
  </TitlesOfParts>
  <Company>Microsoft</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Endura</dc:title>
  <dc:creator>Fulton Heating Solutions, Inc.</dc:creator>
  <cp:lastModifiedBy>Kyle Bottorff</cp:lastModifiedBy>
  <cp:revision>144</cp:revision>
  <cp:lastPrinted>2016-04-14T17:39:00Z</cp:lastPrinted>
  <dcterms:created xsi:type="dcterms:W3CDTF">2019-04-22T14:36:00Z</dcterms:created>
  <dcterms:modified xsi:type="dcterms:W3CDTF">2024-02-22T14:35:00Z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0x010100D52958FC54AF73499D4BEEBBEB69D42D</vt:lpwstr>
  </property>
  <property fmtid="{D5CDD505-2E9C-101B-9397-08002B2CF9AE}" pid="3" name="MediaServiceImageTags">
    <vt:lpwstr/>
  </property>
</Properties>
</file>