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D1F86" w14:textId="77777777" w:rsidR="008908B5" w:rsidRDefault="008908B5" w:rsidP="00341579">
      <w:pPr>
        <w:keepNext/>
        <w:keepLines/>
        <w:spacing w:after="120"/>
        <w:rPr>
          <w:rFonts w:asciiTheme="minorHAnsi" w:hAnsiTheme="minorHAnsi" w:cs="Arial"/>
          <w:sz w:val="22"/>
          <w:szCs w:val="22"/>
        </w:rPr>
      </w:pPr>
    </w:p>
    <w:p w14:paraId="744D1F87" w14:textId="77777777" w:rsidR="00FD49B4" w:rsidRPr="008908B5" w:rsidRDefault="00FD49B4" w:rsidP="00341579">
      <w:pPr>
        <w:keepNext/>
        <w:keepLines/>
        <w:spacing w:after="120"/>
        <w:rPr>
          <w:rFonts w:asciiTheme="minorHAnsi" w:hAnsiTheme="minorHAnsi" w:cs="Arial"/>
          <w:sz w:val="22"/>
          <w:szCs w:val="22"/>
        </w:rPr>
      </w:pPr>
      <w:r>
        <w:rPr>
          <w:rFonts w:asciiTheme="minorHAnsi" w:hAnsiTheme="minorHAnsi" w:cs="Arial"/>
          <w:sz w:val="22"/>
          <w:szCs w:val="22"/>
        </w:rPr>
        <w:t>SECTION 235216 - DUPLEX STAINLESS STEEL FIRETUBE CONDENSING BOILERS</w:t>
      </w:r>
    </w:p>
    <w:p w14:paraId="744D1F88" w14:textId="77777777" w:rsidR="008908B5" w:rsidRPr="008908B5" w:rsidRDefault="005E0ED2" w:rsidP="005C7EC8">
      <w:pPr>
        <w:pStyle w:val="ListParagraph"/>
        <w:keepNext/>
        <w:keepLines/>
        <w:numPr>
          <w:ilvl w:val="0"/>
          <w:numId w:val="3"/>
        </w:numPr>
        <w:spacing w:before="480" w:after="120"/>
        <w:ind w:hanging="720"/>
        <w:outlineLvl w:val="0"/>
        <w:rPr>
          <w:rFonts w:asciiTheme="minorHAnsi" w:hAnsiTheme="minorHAnsi" w:cs="Arial"/>
          <w:sz w:val="22"/>
          <w:szCs w:val="22"/>
        </w:rPr>
      </w:pPr>
      <w:r w:rsidRPr="008908B5">
        <w:rPr>
          <w:rFonts w:asciiTheme="minorHAnsi" w:hAnsiTheme="minorHAnsi" w:cs="Arial"/>
          <w:sz w:val="22"/>
          <w:szCs w:val="22"/>
        </w:rPr>
        <w:t>GENERAL</w:t>
      </w:r>
    </w:p>
    <w:p w14:paraId="744D1F89" w14:textId="77777777" w:rsidR="003C46A0" w:rsidRPr="008908B5" w:rsidRDefault="00FD49B4" w:rsidP="005C7EC8">
      <w:pPr>
        <w:pStyle w:val="ListParagraph"/>
        <w:keepNext/>
        <w:keepLines/>
        <w:numPr>
          <w:ilvl w:val="1"/>
          <w:numId w:val="2"/>
        </w:numPr>
        <w:spacing w:before="480" w:after="120"/>
        <w:outlineLvl w:val="1"/>
        <w:rPr>
          <w:rFonts w:asciiTheme="minorHAnsi" w:hAnsiTheme="minorHAnsi" w:cs="Arial"/>
          <w:sz w:val="22"/>
          <w:szCs w:val="22"/>
        </w:rPr>
      </w:pPr>
      <w:r>
        <w:rPr>
          <w:rFonts w:asciiTheme="minorHAnsi" w:hAnsiTheme="minorHAnsi" w:cstheme="minorHAnsi"/>
          <w:sz w:val="22"/>
          <w:szCs w:val="22"/>
        </w:rPr>
        <w:t>SUMMARY</w:t>
      </w:r>
    </w:p>
    <w:p w14:paraId="744D1F8A" w14:textId="39369EA9" w:rsidR="00FD49B4" w:rsidRDefault="00FD49B4" w:rsidP="005C7EC8">
      <w:pPr>
        <w:pStyle w:val="ListParagraph"/>
        <w:keepNext/>
        <w:keepLines/>
        <w:numPr>
          <w:ilvl w:val="2"/>
          <w:numId w:val="2"/>
        </w:numPr>
        <w:spacing w:after="120"/>
        <w:outlineLvl w:val="2"/>
        <w:rPr>
          <w:rFonts w:asciiTheme="minorHAnsi" w:hAnsiTheme="minorHAnsi" w:cstheme="minorHAnsi"/>
          <w:sz w:val="22"/>
          <w:szCs w:val="22"/>
        </w:rPr>
      </w:pPr>
      <w:r>
        <w:rPr>
          <w:rFonts w:asciiTheme="minorHAnsi" w:hAnsiTheme="minorHAnsi" w:cstheme="minorHAnsi"/>
          <w:sz w:val="22"/>
          <w:szCs w:val="22"/>
        </w:rPr>
        <w:t xml:space="preserve">This Section includes packaged, factory-fabricated and -assembled, gas-fired, firetube duplex </w:t>
      </w:r>
      <w:r w:rsidR="00CC0065">
        <w:rPr>
          <w:rFonts w:asciiTheme="minorHAnsi" w:hAnsiTheme="minorHAnsi" w:cstheme="minorHAnsi"/>
          <w:sz w:val="22"/>
          <w:szCs w:val="22"/>
        </w:rPr>
        <w:t xml:space="preserve">alloy </w:t>
      </w:r>
      <w:r>
        <w:rPr>
          <w:rFonts w:asciiTheme="minorHAnsi" w:hAnsiTheme="minorHAnsi" w:cstheme="minorHAnsi"/>
          <w:sz w:val="22"/>
          <w:szCs w:val="22"/>
        </w:rPr>
        <w:t xml:space="preserve">stainless steel </w:t>
      </w:r>
      <w:r w:rsidRPr="008908B5">
        <w:rPr>
          <w:rFonts w:asciiTheme="minorHAnsi" w:hAnsiTheme="minorHAnsi" w:cstheme="minorHAnsi"/>
          <w:sz w:val="22"/>
          <w:szCs w:val="22"/>
        </w:rPr>
        <w:t>ultra</w:t>
      </w:r>
      <w:r>
        <w:rPr>
          <w:rFonts w:asciiTheme="minorHAnsi" w:hAnsiTheme="minorHAnsi" w:cstheme="minorHAnsi"/>
          <w:sz w:val="22"/>
          <w:szCs w:val="22"/>
        </w:rPr>
        <w:t>-</w:t>
      </w:r>
      <w:r w:rsidRPr="008908B5">
        <w:rPr>
          <w:rFonts w:asciiTheme="minorHAnsi" w:hAnsiTheme="minorHAnsi" w:cstheme="minorHAnsi"/>
          <w:sz w:val="22"/>
          <w:szCs w:val="22"/>
        </w:rPr>
        <w:t xml:space="preserve">high efficiency </w:t>
      </w:r>
      <w:r>
        <w:rPr>
          <w:rFonts w:asciiTheme="minorHAnsi" w:hAnsiTheme="minorHAnsi" w:cstheme="minorHAnsi"/>
          <w:sz w:val="22"/>
          <w:szCs w:val="22"/>
        </w:rPr>
        <w:t>condensing boilers, trim and accessories for generating hot water.</w:t>
      </w:r>
    </w:p>
    <w:p w14:paraId="744D1F8B" w14:textId="77777777" w:rsidR="003C46A0" w:rsidRPr="008908B5" w:rsidRDefault="005E0ED2" w:rsidP="005C7EC8">
      <w:pPr>
        <w:pStyle w:val="ListParagraph"/>
        <w:keepNext/>
        <w:keepLines/>
        <w:numPr>
          <w:ilvl w:val="1"/>
          <w:numId w:val="2"/>
        </w:numPr>
        <w:spacing w:before="480" w:after="120"/>
        <w:outlineLvl w:val="1"/>
        <w:rPr>
          <w:rFonts w:asciiTheme="minorHAnsi" w:hAnsiTheme="minorHAnsi" w:cstheme="minorHAnsi"/>
          <w:sz w:val="22"/>
          <w:szCs w:val="22"/>
        </w:rPr>
      </w:pPr>
      <w:r w:rsidRPr="008908B5">
        <w:rPr>
          <w:rFonts w:asciiTheme="minorHAnsi" w:hAnsiTheme="minorHAnsi" w:cstheme="minorHAnsi"/>
          <w:sz w:val="22"/>
          <w:szCs w:val="22"/>
        </w:rPr>
        <w:t>REFERENCES</w:t>
      </w:r>
    </w:p>
    <w:p w14:paraId="744D1F8C" w14:textId="77777777" w:rsidR="00387314" w:rsidRPr="008908B5" w:rsidRDefault="00387314" w:rsidP="005C7EC8">
      <w:pPr>
        <w:pStyle w:val="ListParagraph"/>
        <w:keepNext/>
        <w:keepLines/>
        <w:numPr>
          <w:ilvl w:val="2"/>
          <w:numId w:val="2"/>
        </w:numPr>
        <w:spacing w:after="120"/>
        <w:outlineLvl w:val="2"/>
        <w:rPr>
          <w:rFonts w:asciiTheme="minorHAnsi" w:hAnsiTheme="minorHAnsi" w:cstheme="minorHAnsi"/>
          <w:sz w:val="22"/>
          <w:szCs w:val="22"/>
        </w:rPr>
      </w:pPr>
      <w:r w:rsidRPr="008908B5">
        <w:rPr>
          <w:rFonts w:asciiTheme="minorHAnsi" w:hAnsiTheme="minorHAnsi" w:cstheme="minorHAnsi"/>
          <w:sz w:val="22"/>
          <w:szCs w:val="22"/>
        </w:rPr>
        <w:t>ASME</w:t>
      </w:r>
      <w:r w:rsidR="00AC65A9" w:rsidRPr="008908B5">
        <w:rPr>
          <w:rFonts w:asciiTheme="minorHAnsi" w:hAnsiTheme="minorHAnsi" w:cstheme="minorHAnsi"/>
          <w:sz w:val="22"/>
          <w:szCs w:val="22"/>
        </w:rPr>
        <w:t xml:space="preserve"> Section IV</w:t>
      </w:r>
    </w:p>
    <w:p w14:paraId="744D1F8D" w14:textId="77777777" w:rsidR="00387314" w:rsidRPr="008908B5" w:rsidRDefault="00387314" w:rsidP="005C7EC8">
      <w:pPr>
        <w:pStyle w:val="ListParagraph"/>
        <w:keepNext/>
        <w:keepLines/>
        <w:numPr>
          <w:ilvl w:val="2"/>
          <w:numId w:val="2"/>
        </w:numPr>
        <w:spacing w:after="120"/>
        <w:outlineLvl w:val="2"/>
        <w:rPr>
          <w:rFonts w:asciiTheme="minorHAnsi" w:hAnsiTheme="minorHAnsi" w:cstheme="minorHAnsi"/>
          <w:sz w:val="22"/>
          <w:szCs w:val="22"/>
        </w:rPr>
      </w:pPr>
      <w:r w:rsidRPr="008908B5">
        <w:rPr>
          <w:rFonts w:asciiTheme="minorHAnsi" w:hAnsiTheme="minorHAnsi" w:cstheme="minorHAnsi"/>
          <w:sz w:val="22"/>
          <w:szCs w:val="22"/>
        </w:rPr>
        <w:t>CAN-1.3.1-77, Industrial and Commercial Gas Fired Packaged Boilers</w:t>
      </w:r>
    </w:p>
    <w:p w14:paraId="744D1F8E" w14:textId="77777777" w:rsidR="00387314" w:rsidRPr="008908B5" w:rsidRDefault="00387314" w:rsidP="005C7EC8">
      <w:pPr>
        <w:pStyle w:val="ListParagraph"/>
        <w:keepNext/>
        <w:keepLines/>
        <w:numPr>
          <w:ilvl w:val="2"/>
          <w:numId w:val="2"/>
        </w:numPr>
        <w:spacing w:after="120"/>
        <w:outlineLvl w:val="2"/>
        <w:rPr>
          <w:rFonts w:asciiTheme="minorHAnsi" w:hAnsiTheme="minorHAnsi" w:cstheme="minorHAnsi"/>
          <w:sz w:val="22"/>
          <w:szCs w:val="22"/>
        </w:rPr>
      </w:pPr>
      <w:r w:rsidRPr="008908B5">
        <w:rPr>
          <w:rFonts w:asciiTheme="minorHAnsi" w:hAnsiTheme="minorHAnsi" w:cstheme="minorHAnsi"/>
          <w:sz w:val="22"/>
          <w:szCs w:val="22"/>
        </w:rPr>
        <w:t>CSD</w:t>
      </w:r>
      <w:r w:rsidR="00793B30" w:rsidRPr="008908B5">
        <w:rPr>
          <w:rFonts w:asciiTheme="minorHAnsi" w:hAnsiTheme="minorHAnsi" w:cstheme="minorHAnsi"/>
          <w:sz w:val="22"/>
          <w:szCs w:val="22"/>
        </w:rPr>
        <w:t>-</w:t>
      </w:r>
      <w:r w:rsidRPr="008908B5">
        <w:rPr>
          <w:rFonts w:asciiTheme="minorHAnsi" w:hAnsiTheme="minorHAnsi" w:cstheme="minorHAnsi"/>
          <w:sz w:val="22"/>
          <w:szCs w:val="22"/>
        </w:rPr>
        <w:t>1, Controls and Safety Devices</w:t>
      </w:r>
    </w:p>
    <w:p w14:paraId="744D1F8F" w14:textId="77777777" w:rsidR="00387314" w:rsidRPr="008908B5" w:rsidRDefault="00FD49B4" w:rsidP="005C7EC8">
      <w:pPr>
        <w:pStyle w:val="ListParagraph"/>
        <w:keepNext/>
        <w:keepLines/>
        <w:numPr>
          <w:ilvl w:val="2"/>
          <w:numId w:val="2"/>
        </w:numPr>
        <w:spacing w:after="120"/>
        <w:outlineLvl w:val="2"/>
        <w:rPr>
          <w:rFonts w:asciiTheme="minorHAnsi" w:hAnsiTheme="minorHAnsi" w:cstheme="minorHAnsi"/>
          <w:sz w:val="22"/>
          <w:szCs w:val="22"/>
        </w:rPr>
      </w:pPr>
      <w:r>
        <w:rPr>
          <w:rFonts w:asciiTheme="minorHAnsi" w:hAnsiTheme="minorHAnsi" w:cstheme="minorHAnsi"/>
          <w:sz w:val="22"/>
          <w:szCs w:val="22"/>
        </w:rPr>
        <w:t>XL GAPS</w:t>
      </w:r>
    </w:p>
    <w:p w14:paraId="744D1F90" w14:textId="77777777" w:rsidR="00387314" w:rsidRPr="008908B5" w:rsidRDefault="00387314" w:rsidP="005C7EC8">
      <w:pPr>
        <w:pStyle w:val="ListParagraph"/>
        <w:keepNext/>
        <w:keepLines/>
        <w:numPr>
          <w:ilvl w:val="2"/>
          <w:numId w:val="2"/>
        </w:numPr>
        <w:spacing w:after="120"/>
        <w:outlineLvl w:val="2"/>
        <w:rPr>
          <w:rFonts w:asciiTheme="minorHAnsi" w:hAnsiTheme="minorHAnsi" w:cstheme="minorHAnsi"/>
          <w:sz w:val="22"/>
          <w:szCs w:val="22"/>
        </w:rPr>
      </w:pPr>
      <w:r w:rsidRPr="008908B5">
        <w:rPr>
          <w:rFonts w:asciiTheme="minorHAnsi" w:hAnsiTheme="minorHAnsi" w:cstheme="minorHAnsi"/>
          <w:sz w:val="22"/>
          <w:szCs w:val="22"/>
        </w:rPr>
        <w:t>NEC, National Electric Code</w:t>
      </w:r>
    </w:p>
    <w:p w14:paraId="744D1F91" w14:textId="77777777" w:rsidR="005E0ED2" w:rsidRPr="008908B5" w:rsidRDefault="00387314" w:rsidP="005C7EC8">
      <w:pPr>
        <w:pStyle w:val="ListParagraph"/>
        <w:keepNext/>
        <w:keepLines/>
        <w:numPr>
          <w:ilvl w:val="2"/>
          <w:numId w:val="2"/>
        </w:numPr>
        <w:spacing w:after="120"/>
        <w:outlineLvl w:val="2"/>
        <w:rPr>
          <w:rFonts w:asciiTheme="minorHAnsi" w:hAnsiTheme="minorHAnsi" w:cstheme="minorHAnsi"/>
          <w:b/>
          <w:sz w:val="22"/>
          <w:szCs w:val="22"/>
        </w:rPr>
      </w:pPr>
      <w:r w:rsidRPr="008908B5">
        <w:rPr>
          <w:rFonts w:asciiTheme="minorHAnsi" w:hAnsiTheme="minorHAnsi" w:cstheme="minorHAnsi"/>
          <w:sz w:val="22"/>
          <w:szCs w:val="22"/>
        </w:rPr>
        <w:t>UL-795 7th Edition</w:t>
      </w:r>
    </w:p>
    <w:p w14:paraId="744D1F92" w14:textId="77777777" w:rsidR="004876E7" w:rsidRPr="00A50FD2" w:rsidRDefault="004876E7" w:rsidP="005C7EC8">
      <w:pPr>
        <w:pStyle w:val="ListParagraph"/>
        <w:keepNext/>
        <w:keepLines/>
        <w:numPr>
          <w:ilvl w:val="2"/>
          <w:numId w:val="2"/>
        </w:numPr>
        <w:spacing w:after="120"/>
        <w:outlineLvl w:val="2"/>
        <w:rPr>
          <w:rFonts w:asciiTheme="minorHAnsi" w:hAnsiTheme="minorHAnsi" w:cstheme="minorHAnsi"/>
          <w:b/>
          <w:sz w:val="22"/>
          <w:szCs w:val="22"/>
        </w:rPr>
      </w:pPr>
      <w:r w:rsidRPr="008908B5">
        <w:rPr>
          <w:rFonts w:asciiTheme="minorHAnsi" w:hAnsiTheme="minorHAnsi" w:cstheme="minorHAnsi"/>
          <w:sz w:val="22"/>
          <w:szCs w:val="22"/>
        </w:rPr>
        <w:t>AHRI, BTS-2000</w:t>
      </w:r>
    </w:p>
    <w:p w14:paraId="744D1F93" w14:textId="77777777" w:rsidR="00A50FD2" w:rsidRPr="008908B5" w:rsidRDefault="00A50FD2" w:rsidP="005C7EC8">
      <w:pPr>
        <w:pStyle w:val="ListParagraph"/>
        <w:keepNext/>
        <w:keepLines/>
        <w:numPr>
          <w:ilvl w:val="2"/>
          <w:numId w:val="2"/>
        </w:numPr>
        <w:spacing w:after="120"/>
        <w:outlineLvl w:val="2"/>
        <w:rPr>
          <w:rFonts w:asciiTheme="minorHAnsi" w:hAnsiTheme="minorHAnsi" w:cstheme="minorHAnsi"/>
          <w:b/>
          <w:sz w:val="22"/>
          <w:szCs w:val="22"/>
        </w:rPr>
      </w:pPr>
      <w:r>
        <w:rPr>
          <w:rFonts w:asciiTheme="minorHAnsi" w:hAnsiTheme="minorHAnsi" w:cstheme="minorHAnsi"/>
          <w:sz w:val="22"/>
          <w:szCs w:val="22"/>
        </w:rPr>
        <w:t>ASHRAE 90.1</w:t>
      </w:r>
    </w:p>
    <w:p w14:paraId="744D1F94" w14:textId="77777777" w:rsidR="00387314" w:rsidRPr="008908B5" w:rsidRDefault="00387314" w:rsidP="005C7EC8">
      <w:pPr>
        <w:pStyle w:val="ListParagraph"/>
        <w:keepNext/>
        <w:keepLines/>
        <w:numPr>
          <w:ilvl w:val="1"/>
          <w:numId w:val="2"/>
        </w:numPr>
        <w:spacing w:before="480" w:after="120"/>
        <w:outlineLvl w:val="1"/>
        <w:rPr>
          <w:rFonts w:asciiTheme="minorHAnsi" w:hAnsiTheme="minorHAnsi" w:cstheme="minorHAnsi"/>
          <w:sz w:val="22"/>
          <w:szCs w:val="22"/>
        </w:rPr>
      </w:pPr>
      <w:r w:rsidRPr="008908B5">
        <w:rPr>
          <w:rFonts w:asciiTheme="minorHAnsi" w:hAnsiTheme="minorHAnsi" w:cstheme="minorHAnsi"/>
          <w:sz w:val="22"/>
          <w:szCs w:val="22"/>
        </w:rPr>
        <w:t>SUBMITTALS</w:t>
      </w:r>
    </w:p>
    <w:p w14:paraId="744D1F95" w14:textId="77777777" w:rsidR="00387314" w:rsidRPr="008908B5" w:rsidRDefault="00540A57" w:rsidP="005C7EC8">
      <w:pPr>
        <w:pStyle w:val="ListParagraph"/>
        <w:keepNext/>
        <w:keepLines/>
        <w:numPr>
          <w:ilvl w:val="2"/>
          <w:numId w:val="2"/>
        </w:numPr>
        <w:spacing w:after="120"/>
        <w:outlineLvl w:val="2"/>
        <w:rPr>
          <w:rFonts w:asciiTheme="minorHAnsi" w:hAnsiTheme="minorHAnsi" w:cstheme="minorHAnsi"/>
          <w:sz w:val="22"/>
          <w:szCs w:val="22"/>
        </w:rPr>
      </w:pPr>
      <w:r>
        <w:rPr>
          <w:rFonts w:asciiTheme="minorHAnsi" w:hAnsiTheme="minorHAnsi" w:cstheme="minorHAnsi"/>
          <w:sz w:val="22"/>
          <w:szCs w:val="22"/>
        </w:rPr>
        <w:t>Product Data: Include performance data, operating characteristics,</w:t>
      </w:r>
      <w:r w:rsidR="00387314" w:rsidRPr="008908B5">
        <w:rPr>
          <w:rFonts w:asciiTheme="minorHAnsi" w:hAnsiTheme="minorHAnsi" w:cstheme="minorHAnsi"/>
          <w:sz w:val="22"/>
          <w:szCs w:val="22"/>
        </w:rPr>
        <w:t xml:space="preserve"> technical product data</w:t>
      </w:r>
      <w:r>
        <w:rPr>
          <w:rFonts w:asciiTheme="minorHAnsi" w:hAnsiTheme="minorHAnsi" w:cstheme="minorHAnsi"/>
          <w:sz w:val="22"/>
          <w:szCs w:val="22"/>
        </w:rPr>
        <w:t xml:space="preserve">, </w:t>
      </w:r>
      <w:r w:rsidR="00387314" w:rsidRPr="008908B5">
        <w:rPr>
          <w:rFonts w:asciiTheme="minorHAnsi" w:hAnsiTheme="minorHAnsi" w:cstheme="minorHAnsi"/>
          <w:sz w:val="22"/>
          <w:szCs w:val="22"/>
        </w:rPr>
        <w:t>rated capacities of selected model, weights (shipping, installed and operating), installation and start</w:t>
      </w:r>
      <w:r>
        <w:rPr>
          <w:rFonts w:asciiTheme="minorHAnsi" w:hAnsiTheme="minorHAnsi" w:cstheme="minorHAnsi"/>
          <w:sz w:val="22"/>
          <w:szCs w:val="22"/>
        </w:rPr>
        <w:t xml:space="preserve">-up instructions, and furnished </w:t>
      </w:r>
      <w:r w:rsidR="00387314" w:rsidRPr="008908B5">
        <w:rPr>
          <w:rFonts w:asciiTheme="minorHAnsi" w:hAnsiTheme="minorHAnsi" w:cstheme="minorHAnsi"/>
          <w:sz w:val="22"/>
          <w:szCs w:val="22"/>
        </w:rPr>
        <w:t>accessory information.</w:t>
      </w:r>
    </w:p>
    <w:p w14:paraId="744D1F96" w14:textId="77777777" w:rsidR="00387314" w:rsidRDefault="00387314" w:rsidP="005C7EC8">
      <w:pPr>
        <w:pStyle w:val="ListParagraph"/>
        <w:keepNext/>
        <w:keepLines/>
        <w:numPr>
          <w:ilvl w:val="2"/>
          <w:numId w:val="2"/>
        </w:numPr>
        <w:spacing w:after="120"/>
        <w:outlineLvl w:val="2"/>
        <w:rPr>
          <w:rFonts w:asciiTheme="minorHAnsi" w:hAnsiTheme="minorHAnsi" w:cstheme="minorHAnsi"/>
          <w:sz w:val="22"/>
          <w:szCs w:val="22"/>
        </w:rPr>
      </w:pPr>
      <w:r w:rsidRPr="008908B5">
        <w:rPr>
          <w:rFonts w:asciiTheme="minorHAnsi" w:hAnsiTheme="minorHAnsi" w:cstheme="minorHAnsi"/>
          <w:sz w:val="22"/>
          <w:szCs w:val="22"/>
        </w:rPr>
        <w:t xml:space="preserve">Shop Drawings: </w:t>
      </w:r>
      <w:r w:rsidR="004A00F8">
        <w:rPr>
          <w:rFonts w:asciiTheme="minorHAnsi" w:hAnsiTheme="minorHAnsi" w:cstheme="minorHAnsi"/>
          <w:sz w:val="22"/>
          <w:szCs w:val="22"/>
        </w:rPr>
        <w:t>For boiler, standard boiler trim and accessories.</w:t>
      </w:r>
    </w:p>
    <w:p w14:paraId="744D1F97" w14:textId="77777777" w:rsidR="004A00F8" w:rsidRDefault="004A00F8" w:rsidP="005C7EC8">
      <w:pPr>
        <w:pStyle w:val="ListParagraph"/>
        <w:keepNext/>
        <w:keepLines/>
        <w:numPr>
          <w:ilvl w:val="3"/>
          <w:numId w:val="2"/>
        </w:numPr>
        <w:spacing w:after="120"/>
        <w:outlineLvl w:val="2"/>
        <w:rPr>
          <w:rFonts w:asciiTheme="minorHAnsi" w:hAnsiTheme="minorHAnsi" w:cstheme="minorHAnsi"/>
          <w:sz w:val="22"/>
          <w:szCs w:val="22"/>
        </w:rPr>
      </w:pPr>
      <w:r>
        <w:rPr>
          <w:rFonts w:asciiTheme="minorHAnsi" w:hAnsiTheme="minorHAnsi" w:cstheme="minorHAnsi"/>
          <w:sz w:val="22"/>
          <w:szCs w:val="22"/>
        </w:rPr>
        <w:t>End Assembly Drawing: Detail overall dimensions, connection sizes, connection locations, and clearance requirements.</w:t>
      </w:r>
    </w:p>
    <w:p w14:paraId="744D1F98" w14:textId="77777777" w:rsidR="00540A57" w:rsidRDefault="004A00F8" w:rsidP="005C7EC8">
      <w:pPr>
        <w:pStyle w:val="ListParagraph"/>
        <w:keepNext/>
        <w:keepLines/>
        <w:numPr>
          <w:ilvl w:val="3"/>
          <w:numId w:val="2"/>
        </w:numPr>
        <w:spacing w:after="120"/>
        <w:outlineLvl w:val="2"/>
        <w:rPr>
          <w:rFonts w:asciiTheme="minorHAnsi" w:hAnsiTheme="minorHAnsi" w:cstheme="minorHAnsi"/>
          <w:sz w:val="22"/>
          <w:szCs w:val="22"/>
        </w:rPr>
      </w:pPr>
      <w:r>
        <w:rPr>
          <w:rFonts w:asciiTheme="minorHAnsi" w:hAnsiTheme="minorHAnsi" w:cstheme="minorHAnsi"/>
          <w:sz w:val="22"/>
          <w:szCs w:val="22"/>
        </w:rPr>
        <w:t>Wiring Diagrams: Detail</w:t>
      </w:r>
      <w:r w:rsidR="00387314" w:rsidRPr="008908B5">
        <w:rPr>
          <w:rFonts w:asciiTheme="minorHAnsi" w:hAnsiTheme="minorHAnsi" w:cstheme="minorHAnsi"/>
          <w:sz w:val="22"/>
          <w:szCs w:val="22"/>
        </w:rPr>
        <w:t xml:space="preserve"> electrical requirements for the boiler including ladder type wiring diagrams for </w:t>
      </w:r>
      <w:r>
        <w:rPr>
          <w:rFonts w:asciiTheme="minorHAnsi" w:hAnsiTheme="minorHAnsi" w:cstheme="minorHAnsi"/>
          <w:sz w:val="22"/>
          <w:szCs w:val="22"/>
        </w:rPr>
        <w:t xml:space="preserve">power, </w:t>
      </w:r>
      <w:r w:rsidR="00387314" w:rsidRPr="008908B5">
        <w:rPr>
          <w:rFonts w:asciiTheme="minorHAnsi" w:hAnsiTheme="minorHAnsi" w:cstheme="minorHAnsi"/>
          <w:sz w:val="22"/>
          <w:szCs w:val="22"/>
        </w:rPr>
        <w:t>interlock and control wiring. Clearly differentiate between portions of wiring that are factory installed and portions to be field installed.</w:t>
      </w:r>
    </w:p>
    <w:p w14:paraId="744D1F99" w14:textId="77777777" w:rsidR="0038455F" w:rsidRDefault="0038455F" w:rsidP="005C7EC8">
      <w:pPr>
        <w:pStyle w:val="ListParagraph"/>
        <w:keepNext/>
        <w:keepLines/>
        <w:numPr>
          <w:ilvl w:val="2"/>
          <w:numId w:val="2"/>
        </w:numPr>
        <w:spacing w:after="120"/>
        <w:outlineLvl w:val="2"/>
        <w:rPr>
          <w:rFonts w:asciiTheme="minorHAnsi" w:hAnsiTheme="minorHAnsi" w:cstheme="minorHAnsi"/>
          <w:sz w:val="22"/>
          <w:szCs w:val="22"/>
        </w:rPr>
      </w:pPr>
      <w:r>
        <w:rPr>
          <w:rFonts w:asciiTheme="minorHAnsi" w:hAnsiTheme="minorHAnsi" w:cstheme="minorHAnsi"/>
          <w:sz w:val="22"/>
          <w:szCs w:val="22"/>
        </w:rPr>
        <w:t>Certificate of Product Rating: Submit AHRI Certificate indicating Thermal Efficiency, Combustion Efficiency, Material</w:t>
      </w:r>
      <w:r w:rsidR="002242DD">
        <w:rPr>
          <w:rFonts w:asciiTheme="minorHAnsi" w:hAnsiTheme="minorHAnsi" w:cstheme="minorHAnsi"/>
          <w:sz w:val="22"/>
          <w:szCs w:val="22"/>
        </w:rPr>
        <w:t>s of Construction</w:t>
      </w:r>
      <w:r>
        <w:rPr>
          <w:rFonts w:asciiTheme="minorHAnsi" w:hAnsiTheme="minorHAnsi" w:cstheme="minorHAnsi"/>
          <w:sz w:val="22"/>
          <w:szCs w:val="22"/>
        </w:rPr>
        <w:t>, Input, and Gross Output conform to the design basis.</w:t>
      </w:r>
    </w:p>
    <w:p w14:paraId="744D1F9A" w14:textId="6F7099BE" w:rsidR="004A00F8" w:rsidRDefault="004A00F8" w:rsidP="005C7EC8">
      <w:pPr>
        <w:pStyle w:val="ListParagraph"/>
        <w:keepNext/>
        <w:keepLines/>
        <w:numPr>
          <w:ilvl w:val="2"/>
          <w:numId w:val="2"/>
        </w:numPr>
        <w:spacing w:after="120"/>
        <w:outlineLvl w:val="2"/>
        <w:rPr>
          <w:rFonts w:asciiTheme="minorHAnsi" w:hAnsiTheme="minorHAnsi" w:cstheme="minorHAnsi"/>
          <w:sz w:val="22"/>
          <w:szCs w:val="22"/>
        </w:rPr>
      </w:pPr>
      <w:r>
        <w:rPr>
          <w:rFonts w:asciiTheme="minorHAnsi" w:hAnsiTheme="minorHAnsi" w:cstheme="minorHAnsi"/>
          <w:sz w:val="22"/>
          <w:szCs w:val="22"/>
        </w:rPr>
        <w:t>Thermal efficiency curves:</w:t>
      </w:r>
      <w:r w:rsidR="0038455F">
        <w:rPr>
          <w:rFonts w:asciiTheme="minorHAnsi" w:hAnsiTheme="minorHAnsi" w:cstheme="minorHAnsi"/>
          <w:sz w:val="22"/>
          <w:szCs w:val="22"/>
        </w:rPr>
        <w:t xml:space="preserve"> Submit thermal efficiency curves between and including minimum and maximum rated capacities, for return water temperatures ranging from 80°F to 180°F.</w:t>
      </w:r>
    </w:p>
    <w:p w14:paraId="744D1F9B" w14:textId="77777777" w:rsidR="004A00F8" w:rsidRDefault="00341579" w:rsidP="005C7EC8">
      <w:pPr>
        <w:pStyle w:val="ListParagraph"/>
        <w:keepNext/>
        <w:keepLines/>
        <w:numPr>
          <w:ilvl w:val="2"/>
          <w:numId w:val="2"/>
        </w:numPr>
        <w:spacing w:after="120"/>
        <w:outlineLvl w:val="2"/>
        <w:rPr>
          <w:rFonts w:asciiTheme="minorHAnsi" w:hAnsiTheme="minorHAnsi" w:cstheme="minorHAnsi"/>
          <w:sz w:val="22"/>
          <w:szCs w:val="22"/>
        </w:rPr>
      </w:pPr>
      <w:r>
        <w:rPr>
          <w:rFonts w:asciiTheme="minorHAnsi" w:hAnsiTheme="minorHAnsi" w:cstheme="minorHAnsi"/>
          <w:sz w:val="22"/>
          <w:szCs w:val="22"/>
        </w:rPr>
        <w:lastRenderedPageBreak/>
        <w:t>Water side pressure drop curve.</w:t>
      </w:r>
    </w:p>
    <w:p w14:paraId="744D1F9C" w14:textId="77777777" w:rsidR="00341579" w:rsidRDefault="00341579" w:rsidP="005C7EC8">
      <w:pPr>
        <w:pStyle w:val="ListParagraph"/>
        <w:keepNext/>
        <w:keepLines/>
        <w:numPr>
          <w:ilvl w:val="2"/>
          <w:numId w:val="2"/>
        </w:numPr>
        <w:spacing w:after="120"/>
        <w:outlineLvl w:val="2"/>
        <w:rPr>
          <w:rFonts w:asciiTheme="minorHAnsi" w:hAnsiTheme="minorHAnsi" w:cstheme="minorHAnsi"/>
          <w:sz w:val="22"/>
          <w:szCs w:val="22"/>
        </w:rPr>
      </w:pPr>
      <w:r>
        <w:rPr>
          <w:rFonts w:asciiTheme="minorHAnsi" w:hAnsiTheme="minorHAnsi" w:cstheme="minorHAnsi"/>
          <w:sz w:val="22"/>
          <w:szCs w:val="22"/>
        </w:rPr>
        <w:t>Flue gas temperature curves: Submit flue gas temperature curves for minimum and maximum boiler capacity</w:t>
      </w:r>
      <w:r w:rsidR="0038455F">
        <w:rPr>
          <w:rFonts w:asciiTheme="minorHAnsi" w:hAnsiTheme="minorHAnsi" w:cstheme="minorHAnsi"/>
          <w:sz w:val="22"/>
          <w:szCs w:val="22"/>
        </w:rPr>
        <w:t>, for</w:t>
      </w:r>
      <w:r>
        <w:rPr>
          <w:rFonts w:asciiTheme="minorHAnsi" w:hAnsiTheme="minorHAnsi" w:cstheme="minorHAnsi"/>
          <w:sz w:val="22"/>
          <w:szCs w:val="22"/>
        </w:rPr>
        <w:t xml:space="preserve"> return water temperatures ranging from 80°F to 160°F.</w:t>
      </w:r>
    </w:p>
    <w:p w14:paraId="744D1F9D" w14:textId="77777777" w:rsidR="00341579" w:rsidRDefault="00341579" w:rsidP="005C7EC8">
      <w:pPr>
        <w:pStyle w:val="ListParagraph"/>
        <w:keepNext/>
        <w:keepLines/>
        <w:numPr>
          <w:ilvl w:val="3"/>
          <w:numId w:val="2"/>
        </w:numPr>
        <w:spacing w:after="120"/>
        <w:ind w:left="2160" w:hanging="1080"/>
        <w:outlineLvl w:val="2"/>
        <w:rPr>
          <w:rFonts w:asciiTheme="minorHAnsi" w:hAnsiTheme="minorHAnsi" w:cstheme="minorHAnsi"/>
          <w:sz w:val="22"/>
          <w:szCs w:val="22"/>
        </w:rPr>
      </w:pPr>
      <w:r>
        <w:rPr>
          <w:rFonts w:asciiTheme="minorHAnsi" w:hAnsiTheme="minorHAnsi" w:cstheme="minorHAnsi"/>
          <w:sz w:val="22"/>
          <w:szCs w:val="22"/>
        </w:rPr>
        <w:t xml:space="preserve">If submitted flue gas temperatures, minimum or maximum inputs are different from that of the basis of design manufacturer and model, the manufacturer shall be responsible for </w:t>
      </w:r>
      <w:r w:rsidR="002242DD">
        <w:rPr>
          <w:rFonts w:asciiTheme="minorHAnsi" w:hAnsiTheme="minorHAnsi" w:cstheme="minorHAnsi"/>
          <w:sz w:val="22"/>
          <w:szCs w:val="22"/>
        </w:rPr>
        <w:t>draft</w:t>
      </w:r>
      <w:r>
        <w:rPr>
          <w:rFonts w:asciiTheme="minorHAnsi" w:hAnsiTheme="minorHAnsi" w:cstheme="minorHAnsi"/>
          <w:sz w:val="22"/>
          <w:szCs w:val="22"/>
        </w:rPr>
        <w:t xml:space="preserve"> calculations</w:t>
      </w:r>
      <w:r w:rsidR="002242DD">
        <w:rPr>
          <w:rFonts w:asciiTheme="minorHAnsi" w:hAnsiTheme="minorHAnsi" w:cstheme="minorHAnsi"/>
          <w:sz w:val="22"/>
          <w:szCs w:val="22"/>
        </w:rPr>
        <w:t xml:space="preserve"> and</w:t>
      </w:r>
      <w:r>
        <w:rPr>
          <w:rFonts w:asciiTheme="minorHAnsi" w:hAnsiTheme="minorHAnsi" w:cstheme="minorHAnsi"/>
          <w:sz w:val="22"/>
          <w:szCs w:val="22"/>
        </w:rPr>
        <w:t xml:space="preserve"> reselection of the flue gas exhaust system.</w:t>
      </w:r>
    </w:p>
    <w:p w14:paraId="744D1F9E" w14:textId="77777777" w:rsidR="004A00F8" w:rsidRDefault="004A00F8" w:rsidP="005C7EC8">
      <w:pPr>
        <w:pStyle w:val="ListParagraph"/>
        <w:keepNext/>
        <w:keepLines/>
        <w:numPr>
          <w:ilvl w:val="2"/>
          <w:numId w:val="2"/>
        </w:numPr>
        <w:spacing w:after="120"/>
        <w:outlineLvl w:val="2"/>
        <w:rPr>
          <w:rFonts w:asciiTheme="minorHAnsi" w:hAnsiTheme="minorHAnsi" w:cstheme="minorHAnsi"/>
          <w:sz w:val="22"/>
          <w:szCs w:val="22"/>
        </w:rPr>
      </w:pPr>
      <w:r>
        <w:rPr>
          <w:rFonts w:asciiTheme="minorHAnsi" w:hAnsiTheme="minorHAnsi" w:cstheme="minorHAnsi"/>
          <w:sz w:val="22"/>
          <w:szCs w:val="22"/>
        </w:rPr>
        <w:t>Source quality-control test reports.</w:t>
      </w:r>
    </w:p>
    <w:p w14:paraId="744D1F9F" w14:textId="77777777" w:rsidR="004A00F8" w:rsidRDefault="004A00F8" w:rsidP="005C7EC8">
      <w:pPr>
        <w:pStyle w:val="ListParagraph"/>
        <w:keepNext/>
        <w:keepLines/>
        <w:numPr>
          <w:ilvl w:val="2"/>
          <w:numId w:val="2"/>
        </w:numPr>
        <w:spacing w:after="120"/>
        <w:outlineLvl w:val="2"/>
        <w:rPr>
          <w:rFonts w:asciiTheme="minorHAnsi" w:hAnsiTheme="minorHAnsi" w:cstheme="minorHAnsi"/>
          <w:sz w:val="22"/>
          <w:szCs w:val="22"/>
        </w:rPr>
      </w:pPr>
      <w:r>
        <w:rPr>
          <w:rFonts w:asciiTheme="minorHAnsi" w:hAnsiTheme="minorHAnsi" w:cstheme="minorHAnsi"/>
          <w:sz w:val="22"/>
          <w:szCs w:val="22"/>
        </w:rPr>
        <w:t xml:space="preserve">Field quality-control test reports: </w:t>
      </w:r>
      <w:r w:rsidR="00296268">
        <w:rPr>
          <w:rFonts w:asciiTheme="minorHAnsi" w:hAnsiTheme="minorHAnsi" w:cstheme="minorHAnsi"/>
          <w:sz w:val="22"/>
          <w:szCs w:val="22"/>
        </w:rPr>
        <w:t xml:space="preserve">Start-up by a factory </w:t>
      </w:r>
      <w:r>
        <w:rPr>
          <w:rFonts w:asciiTheme="minorHAnsi" w:hAnsiTheme="minorHAnsi" w:cstheme="minorHAnsi"/>
          <w:sz w:val="22"/>
          <w:szCs w:val="22"/>
        </w:rPr>
        <w:t xml:space="preserve">authorized service </w:t>
      </w:r>
      <w:r w:rsidR="00296268">
        <w:rPr>
          <w:rFonts w:asciiTheme="minorHAnsi" w:hAnsiTheme="minorHAnsi" w:cstheme="minorHAnsi"/>
          <w:sz w:val="22"/>
          <w:szCs w:val="22"/>
        </w:rPr>
        <w:t>company.</w:t>
      </w:r>
    </w:p>
    <w:p w14:paraId="744D1FA0" w14:textId="77777777" w:rsidR="00296268" w:rsidRDefault="00296268" w:rsidP="005C7EC8">
      <w:pPr>
        <w:pStyle w:val="ListParagraph"/>
        <w:keepNext/>
        <w:keepLines/>
        <w:numPr>
          <w:ilvl w:val="2"/>
          <w:numId w:val="2"/>
        </w:numPr>
        <w:spacing w:after="120"/>
        <w:outlineLvl w:val="2"/>
        <w:rPr>
          <w:rFonts w:asciiTheme="minorHAnsi" w:hAnsiTheme="minorHAnsi" w:cstheme="minorHAnsi"/>
          <w:sz w:val="22"/>
          <w:szCs w:val="22"/>
        </w:rPr>
      </w:pPr>
      <w:r>
        <w:rPr>
          <w:rFonts w:asciiTheme="minorHAnsi" w:hAnsiTheme="minorHAnsi" w:cstheme="minorHAnsi"/>
          <w:sz w:val="22"/>
          <w:szCs w:val="22"/>
        </w:rPr>
        <w:t>Operation and Maintenance Data: Data to be included in Installation and Operation Manual.</w:t>
      </w:r>
    </w:p>
    <w:p w14:paraId="744D1FA1" w14:textId="77777777" w:rsidR="00961921" w:rsidRPr="00EF171C" w:rsidRDefault="00961921" w:rsidP="005C7EC8">
      <w:pPr>
        <w:pStyle w:val="ListParagraph"/>
        <w:keepNext/>
        <w:keepLines/>
        <w:numPr>
          <w:ilvl w:val="2"/>
          <w:numId w:val="2"/>
        </w:numPr>
        <w:spacing w:after="120"/>
        <w:outlineLvl w:val="2"/>
        <w:rPr>
          <w:rFonts w:asciiTheme="minorHAnsi" w:hAnsiTheme="minorHAnsi" w:cstheme="minorHAnsi"/>
          <w:sz w:val="22"/>
          <w:szCs w:val="22"/>
        </w:rPr>
      </w:pPr>
      <w:r>
        <w:rPr>
          <w:rFonts w:asciiTheme="minorHAnsi" w:hAnsiTheme="minorHAnsi" w:cstheme="minorHAnsi"/>
          <w:sz w:val="22"/>
          <w:szCs w:val="22"/>
        </w:rPr>
        <w:t>Warranty: Standard warranty specified in this Section.</w:t>
      </w:r>
    </w:p>
    <w:p w14:paraId="744D1FA2" w14:textId="77777777" w:rsidR="00387314" w:rsidRPr="008908B5" w:rsidRDefault="00387314" w:rsidP="005C7EC8">
      <w:pPr>
        <w:pStyle w:val="ListParagraph"/>
        <w:keepNext/>
        <w:keepLines/>
        <w:numPr>
          <w:ilvl w:val="1"/>
          <w:numId w:val="2"/>
        </w:numPr>
        <w:spacing w:before="480" w:after="120"/>
        <w:outlineLvl w:val="1"/>
        <w:rPr>
          <w:rFonts w:asciiTheme="minorHAnsi" w:hAnsiTheme="minorHAnsi" w:cstheme="minorHAnsi"/>
          <w:sz w:val="22"/>
          <w:szCs w:val="22"/>
        </w:rPr>
      </w:pPr>
      <w:r w:rsidRPr="008908B5">
        <w:rPr>
          <w:rFonts w:asciiTheme="minorHAnsi" w:hAnsiTheme="minorHAnsi" w:cstheme="minorHAnsi"/>
          <w:sz w:val="22"/>
          <w:szCs w:val="22"/>
        </w:rPr>
        <w:t>Q</w:t>
      </w:r>
      <w:r w:rsidR="001A1789" w:rsidRPr="008908B5">
        <w:rPr>
          <w:rFonts w:asciiTheme="minorHAnsi" w:hAnsiTheme="minorHAnsi" w:cstheme="minorHAnsi"/>
          <w:sz w:val="22"/>
          <w:szCs w:val="22"/>
        </w:rPr>
        <w:t>UALITY ASSURANCE</w:t>
      </w:r>
    </w:p>
    <w:p w14:paraId="744D1FA3" w14:textId="77777777" w:rsidR="001A1789" w:rsidRDefault="00027981" w:rsidP="005C7EC8">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Manufacturer</w:t>
      </w:r>
      <w:r w:rsidR="001A1789" w:rsidRPr="008908B5">
        <w:rPr>
          <w:rFonts w:asciiTheme="minorHAnsi" w:hAnsiTheme="minorHAnsi" w:cstheme="minorHAnsi"/>
          <w:sz w:val="22"/>
          <w:szCs w:val="22"/>
        </w:rPr>
        <w:t xml:space="preserve"> Qualifications: Firms regularly engaged in the manufacture of condensing hydronic boilers with welded steel pressure vessels, whose products have been in satisfactory use in service for not less than twenty-five (25) years. The manufact</w:t>
      </w:r>
      <w:r w:rsidR="00585230" w:rsidRPr="008908B5">
        <w:rPr>
          <w:rFonts w:asciiTheme="minorHAnsi" w:hAnsiTheme="minorHAnsi" w:cstheme="minorHAnsi"/>
          <w:sz w:val="22"/>
          <w:szCs w:val="22"/>
        </w:rPr>
        <w:t xml:space="preserve">urer must be privately owned and </w:t>
      </w:r>
      <w:r w:rsidR="002242DD">
        <w:rPr>
          <w:rFonts w:asciiTheme="minorHAnsi" w:hAnsiTheme="minorHAnsi" w:cstheme="minorHAnsi"/>
          <w:sz w:val="22"/>
          <w:szCs w:val="22"/>
        </w:rPr>
        <w:t>headquartered</w:t>
      </w:r>
      <w:r w:rsidR="00585230" w:rsidRPr="008908B5">
        <w:rPr>
          <w:rFonts w:asciiTheme="minorHAnsi" w:hAnsiTheme="minorHAnsi" w:cstheme="minorHAnsi"/>
          <w:sz w:val="22"/>
          <w:szCs w:val="22"/>
        </w:rPr>
        <w:t xml:space="preserve"> in N</w:t>
      </w:r>
      <w:r w:rsidR="002242DD">
        <w:rPr>
          <w:rFonts w:asciiTheme="minorHAnsi" w:hAnsiTheme="minorHAnsi" w:cstheme="minorHAnsi"/>
          <w:sz w:val="22"/>
          <w:szCs w:val="22"/>
        </w:rPr>
        <w:t>orth America</w:t>
      </w:r>
      <w:r w:rsidR="001A1789" w:rsidRPr="008908B5">
        <w:rPr>
          <w:rFonts w:asciiTheme="minorHAnsi" w:hAnsiTheme="minorHAnsi" w:cstheme="minorHAnsi"/>
          <w:sz w:val="22"/>
          <w:szCs w:val="22"/>
        </w:rPr>
        <w:t xml:space="preserve">. The specifying engineer, </w:t>
      </w:r>
      <w:r w:rsidR="001A1789" w:rsidRPr="00A50FD2">
        <w:rPr>
          <w:rFonts w:asciiTheme="minorHAnsi" w:hAnsiTheme="minorHAnsi" w:cstheme="minorHAnsi"/>
          <w:sz w:val="22"/>
          <w:szCs w:val="22"/>
        </w:rPr>
        <w:t>contractor and end customer must have the option to visit the factory during the manufacture of the boilers and be able to witness test fire and other relevant procedures.</w:t>
      </w:r>
    </w:p>
    <w:p w14:paraId="744D1FA4" w14:textId="77777777" w:rsidR="00240D52" w:rsidRPr="00A50FD2" w:rsidRDefault="00240D52" w:rsidP="005C7EC8">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 xml:space="preserve">Aftermarket Support and Service: </w:t>
      </w:r>
      <w:r w:rsidRPr="00240D52">
        <w:rPr>
          <w:rFonts w:asciiTheme="minorHAnsi" w:hAnsiTheme="minorHAnsi" w:cstheme="minorHAnsi"/>
          <w:sz w:val="22"/>
          <w:szCs w:val="22"/>
        </w:rPr>
        <w:t>The manufacturer shall have a factory authorized service training program, where</w:t>
      </w:r>
      <w:r>
        <w:rPr>
          <w:rFonts w:asciiTheme="minorHAnsi" w:hAnsiTheme="minorHAnsi" w:cstheme="minorHAnsi"/>
          <w:sz w:val="22"/>
          <w:szCs w:val="22"/>
        </w:rPr>
        <w:t xml:space="preserve"> boiler</w:t>
      </w:r>
      <w:r w:rsidRPr="00240D52">
        <w:rPr>
          <w:rFonts w:asciiTheme="minorHAnsi" w:hAnsiTheme="minorHAnsi" w:cstheme="minorHAnsi"/>
          <w:sz w:val="22"/>
          <w:szCs w:val="22"/>
        </w:rPr>
        <w:t xml:space="preserve"> technicians can attend a training class and </w:t>
      </w:r>
      <w:r>
        <w:rPr>
          <w:rFonts w:asciiTheme="minorHAnsi" w:hAnsiTheme="minorHAnsi" w:cstheme="minorHAnsi"/>
          <w:sz w:val="22"/>
          <w:szCs w:val="22"/>
        </w:rPr>
        <w:t>obtain certification</w:t>
      </w:r>
      <w:r w:rsidRPr="00240D52">
        <w:rPr>
          <w:rFonts w:asciiTheme="minorHAnsi" w:hAnsiTheme="minorHAnsi" w:cstheme="minorHAnsi"/>
          <w:sz w:val="22"/>
          <w:szCs w:val="22"/>
        </w:rPr>
        <w:t xml:space="preserve"> to perform start-up, mainte</w:t>
      </w:r>
      <w:r>
        <w:rPr>
          <w:rFonts w:asciiTheme="minorHAnsi" w:hAnsiTheme="minorHAnsi" w:cstheme="minorHAnsi"/>
          <w:sz w:val="22"/>
          <w:szCs w:val="22"/>
        </w:rPr>
        <w:t>nance and basic troubleshooting specific to the product line</w:t>
      </w:r>
      <w:r w:rsidRPr="00240D52">
        <w:rPr>
          <w:rFonts w:asciiTheme="minorHAnsi" w:hAnsiTheme="minorHAnsi" w:cstheme="minorHAnsi"/>
          <w:sz w:val="22"/>
          <w:szCs w:val="22"/>
        </w:rPr>
        <w:t xml:space="preserve">. </w:t>
      </w:r>
    </w:p>
    <w:p w14:paraId="744D1FA5" w14:textId="77777777" w:rsidR="00027981" w:rsidRDefault="00A50FD2" w:rsidP="005C7EC8">
      <w:pPr>
        <w:pStyle w:val="ListParagraph"/>
        <w:keepNext/>
        <w:keepLines/>
        <w:numPr>
          <w:ilvl w:val="2"/>
          <w:numId w:val="2"/>
        </w:numPr>
        <w:spacing w:after="120"/>
        <w:rPr>
          <w:rFonts w:asciiTheme="minorHAnsi" w:hAnsiTheme="minorHAnsi" w:cstheme="minorHAnsi"/>
          <w:sz w:val="22"/>
          <w:szCs w:val="22"/>
        </w:rPr>
      </w:pPr>
      <w:r w:rsidRPr="00A50FD2">
        <w:rPr>
          <w:rFonts w:asciiTheme="minorHAnsi" w:hAnsiTheme="minorHAnsi" w:cstheme="minorHAnsi"/>
          <w:sz w:val="22"/>
          <w:szCs w:val="22"/>
        </w:rPr>
        <w:t>Electrical Components, Devices and Accessories: Listed and labeled as defined in NFPA 70, Article 100, by a testing agency acceptable to authorities having jurisdiction, and marked for intended use.</w:t>
      </w:r>
    </w:p>
    <w:p w14:paraId="744D1FA6" w14:textId="77777777" w:rsidR="00A50FD2" w:rsidRPr="003238FF" w:rsidRDefault="00A50FD2" w:rsidP="005C7EC8">
      <w:pPr>
        <w:pStyle w:val="ListParagraph"/>
        <w:keepNext/>
        <w:keepLines/>
        <w:numPr>
          <w:ilvl w:val="2"/>
          <w:numId w:val="2"/>
        </w:numPr>
        <w:spacing w:after="120"/>
        <w:rPr>
          <w:rFonts w:asciiTheme="minorHAnsi" w:hAnsiTheme="minorHAnsi" w:cstheme="minorHAnsi"/>
          <w:sz w:val="22"/>
          <w:szCs w:val="22"/>
        </w:rPr>
      </w:pPr>
      <w:r w:rsidRPr="003238FF">
        <w:rPr>
          <w:rFonts w:asciiTheme="minorHAnsi" w:hAnsiTheme="minorHAnsi" w:cstheme="minorHAnsi"/>
          <w:sz w:val="22"/>
          <w:szCs w:val="22"/>
        </w:rPr>
        <w:t>ASME Compliance: Fabricate and label boilers to comply with ASME Boiler and Pressure Vessel Code, Section IV “Heating Boilers”, for a maximum allowable working pressure of 160 PSIG.</w:t>
      </w:r>
    </w:p>
    <w:p w14:paraId="744D1FA7" w14:textId="77777777" w:rsidR="000F2EB5" w:rsidRPr="003238FF" w:rsidRDefault="000F2EB5" w:rsidP="003238FF">
      <w:pPr>
        <w:pStyle w:val="ListParagraph"/>
        <w:keepNext/>
        <w:keepLines/>
        <w:numPr>
          <w:ilvl w:val="2"/>
          <w:numId w:val="2"/>
        </w:numPr>
        <w:spacing w:after="120"/>
        <w:rPr>
          <w:rFonts w:asciiTheme="minorHAnsi" w:hAnsiTheme="minorHAnsi" w:cstheme="minorHAnsi"/>
          <w:sz w:val="22"/>
          <w:szCs w:val="22"/>
        </w:rPr>
      </w:pPr>
      <w:r w:rsidRPr="003238FF">
        <w:rPr>
          <w:rFonts w:asciiTheme="minorHAnsi" w:hAnsiTheme="minorHAnsi" w:cstheme="minorHAnsi"/>
          <w:sz w:val="22"/>
          <w:szCs w:val="22"/>
        </w:rPr>
        <w:t>CSD-1 Compliance:</w:t>
      </w:r>
      <w:r w:rsidR="003238FF" w:rsidRPr="003238FF">
        <w:rPr>
          <w:rFonts w:asciiTheme="minorHAnsi" w:hAnsiTheme="minorHAnsi" w:cstheme="minorHAnsi"/>
          <w:sz w:val="22"/>
          <w:szCs w:val="22"/>
        </w:rPr>
        <w:t xml:space="preserve"> The boiler shall comply with ASME Controls and Safety Devices for Automatically Fired Boilers (CSD-1).</w:t>
      </w:r>
    </w:p>
    <w:p w14:paraId="744D1FA8" w14:textId="77777777" w:rsidR="00A50FD2" w:rsidRDefault="00A50FD2" w:rsidP="005C7EC8">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ASHRAE/IESNA 90.1 Compliance: Boilers shall have minimum efficiency according to “Gas and Oil Fired Boilers - Minimum Efficiency Requirements.”</w:t>
      </w:r>
    </w:p>
    <w:p w14:paraId="744D1FA9" w14:textId="77777777" w:rsidR="00A50FD2" w:rsidRDefault="00A50FD2" w:rsidP="005C7EC8">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UL Compliance: Boilers must be tested for compliance with UL 795, “Commercial-Industrial Gas Heating Equipment.” Boilers shall be listed and labeled by ETL.</w:t>
      </w:r>
    </w:p>
    <w:p w14:paraId="744D1FAA" w14:textId="77777777" w:rsidR="00A50FD2" w:rsidRPr="00283350" w:rsidRDefault="00A50FD2" w:rsidP="005C7EC8">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 xml:space="preserve">AHRI Compliance: Boilers shall be tested and rated according to the BTS-2000 test standard and </w:t>
      </w:r>
      <w:r w:rsidRPr="00283350">
        <w:rPr>
          <w:rFonts w:asciiTheme="minorHAnsi" w:hAnsiTheme="minorHAnsi" w:cstheme="minorHAnsi"/>
          <w:sz w:val="22"/>
          <w:szCs w:val="22"/>
        </w:rPr>
        <w:t>verified by AHRI.</w:t>
      </w:r>
    </w:p>
    <w:p w14:paraId="744D1FAB" w14:textId="77777777" w:rsidR="00A50FD2" w:rsidRPr="00283350" w:rsidRDefault="00A50FD2" w:rsidP="005C7EC8">
      <w:pPr>
        <w:pStyle w:val="ListParagraph"/>
        <w:keepNext/>
        <w:keepLines/>
        <w:numPr>
          <w:ilvl w:val="2"/>
          <w:numId w:val="2"/>
        </w:numPr>
        <w:spacing w:after="120"/>
        <w:rPr>
          <w:rFonts w:asciiTheme="minorHAnsi" w:hAnsiTheme="minorHAnsi" w:cstheme="minorHAnsi"/>
          <w:sz w:val="22"/>
          <w:szCs w:val="22"/>
        </w:rPr>
      </w:pPr>
      <w:r w:rsidRPr="00283350">
        <w:rPr>
          <w:rFonts w:asciiTheme="minorHAnsi" w:hAnsiTheme="minorHAnsi" w:cstheme="minorHAnsi"/>
          <w:sz w:val="22"/>
          <w:szCs w:val="22"/>
        </w:rPr>
        <w:t xml:space="preserve">NOx Emissions Compliance: </w:t>
      </w:r>
      <w:r w:rsidR="00A700A2" w:rsidRPr="00283350">
        <w:rPr>
          <w:rFonts w:asciiTheme="minorHAnsi" w:hAnsiTheme="minorHAnsi" w:cstheme="minorHAnsi"/>
          <w:sz w:val="22"/>
          <w:szCs w:val="22"/>
        </w:rPr>
        <w:t>Boiler shall be</w:t>
      </w:r>
      <w:r w:rsidRPr="00283350">
        <w:rPr>
          <w:rFonts w:asciiTheme="minorHAnsi" w:hAnsiTheme="minorHAnsi" w:cstheme="minorHAnsi"/>
          <w:sz w:val="22"/>
          <w:szCs w:val="22"/>
        </w:rPr>
        <w:t xml:space="preserve"> </w:t>
      </w:r>
      <w:r w:rsidR="00A700A2" w:rsidRPr="00283350">
        <w:rPr>
          <w:rFonts w:asciiTheme="minorHAnsi" w:hAnsiTheme="minorHAnsi" w:cstheme="minorHAnsi"/>
          <w:sz w:val="22"/>
          <w:szCs w:val="22"/>
        </w:rPr>
        <w:t>tested for compliance</w:t>
      </w:r>
      <w:r w:rsidRPr="00283350">
        <w:rPr>
          <w:rFonts w:asciiTheme="minorHAnsi" w:hAnsiTheme="minorHAnsi" w:cstheme="minorHAnsi"/>
          <w:sz w:val="22"/>
          <w:szCs w:val="22"/>
        </w:rPr>
        <w:t xml:space="preserve"> with SCAQMD and TCEQ.</w:t>
      </w:r>
    </w:p>
    <w:p w14:paraId="744D1FAC" w14:textId="77777777" w:rsidR="00283350" w:rsidRPr="00283350" w:rsidRDefault="00283350" w:rsidP="005C7EC8">
      <w:pPr>
        <w:pStyle w:val="ListParagraph"/>
        <w:keepNext/>
        <w:keepLines/>
        <w:numPr>
          <w:ilvl w:val="2"/>
          <w:numId w:val="2"/>
        </w:numPr>
        <w:spacing w:after="120"/>
        <w:rPr>
          <w:rFonts w:asciiTheme="minorHAnsi" w:hAnsiTheme="minorHAnsi" w:cstheme="minorHAnsi"/>
          <w:sz w:val="22"/>
          <w:szCs w:val="22"/>
        </w:rPr>
      </w:pPr>
      <w:r w:rsidRPr="00283350">
        <w:rPr>
          <w:rFonts w:asciiTheme="minorHAnsi" w:hAnsiTheme="minorHAnsi" w:cstheme="minorHAnsi"/>
          <w:sz w:val="22"/>
          <w:szCs w:val="22"/>
        </w:rPr>
        <w:t>The equipment shall be of the type, design, and size that the manufacturer currently offers for sale and appears in the manufacturer’s current catalog.</w:t>
      </w:r>
    </w:p>
    <w:p w14:paraId="744D1FAD" w14:textId="77777777" w:rsidR="00283350" w:rsidRPr="00283350" w:rsidRDefault="00283350" w:rsidP="005C7EC8">
      <w:pPr>
        <w:pStyle w:val="ListParagraph"/>
        <w:keepNext/>
        <w:keepLines/>
        <w:numPr>
          <w:ilvl w:val="2"/>
          <w:numId w:val="2"/>
        </w:numPr>
        <w:spacing w:after="120"/>
        <w:rPr>
          <w:rFonts w:asciiTheme="minorHAnsi" w:hAnsiTheme="minorHAnsi" w:cstheme="minorHAnsi"/>
          <w:sz w:val="22"/>
          <w:szCs w:val="22"/>
        </w:rPr>
      </w:pPr>
      <w:r w:rsidRPr="00283350">
        <w:rPr>
          <w:rFonts w:asciiTheme="minorHAnsi" w:hAnsiTheme="minorHAnsi" w:cstheme="minorHAnsi"/>
          <w:sz w:val="22"/>
          <w:szCs w:val="22"/>
        </w:rPr>
        <w:t>The equipment shall fit within the allocated space, leaving ample allowance for maintenance and inspection.</w:t>
      </w:r>
    </w:p>
    <w:p w14:paraId="744D1FAE" w14:textId="77777777" w:rsidR="00283350" w:rsidRPr="00283350" w:rsidRDefault="00283350" w:rsidP="005C7EC8">
      <w:pPr>
        <w:pStyle w:val="ListParagraph"/>
        <w:keepNext/>
        <w:keepLines/>
        <w:numPr>
          <w:ilvl w:val="2"/>
          <w:numId w:val="2"/>
        </w:numPr>
        <w:spacing w:after="120"/>
        <w:rPr>
          <w:rFonts w:asciiTheme="minorHAnsi" w:hAnsiTheme="minorHAnsi" w:cstheme="minorHAnsi"/>
          <w:sz w:val="22"/>
          <w:szCs w:val="22"/>
        </w:rPr>
      </w:pPr>
      <w:r w:rsidRPr="00283350">
        <w:rPr>
          <w:rFonts w:asciiTheme="minorHAnsi" w:hAnsiTheme="minorHAnsi" w:cstheme="minorHAnsi"/>
          <w:sz w:val="22"/>
          <w:szCs w:val="22"/>
        </w:rPr>
        <w:t>The equipment shall be new and fabricated from new materials. The equipment shall be free from defects in materials and workmanship.</w:t>
      </w:r>
    </w:p>
    <w:p w14:paraId="744D1FAF" w14:textId="77777777" w:rsidR="00283350" w:rsidRPr="00283350" w:rsidRDefault="00283350" w:rsidP="005C7EC8">
      <w:pPr>
        <w:pStyle w:val="ListParagraph"/>
        <w:keepNext/>
        <w:keepLines/>
        <w:numPr>
          <w:ilvl w:val="2"/>
          <w:numId w:val="2"/>
        </w:numPr>
        <w:spacing w:after="120"/>
        <w:rPr>
          <w:rFonts w:asciiTheme="minorHAnsi" w:hAnsiTheme="minorHAnsi" w:cstheme="minorHAnsi"/>
          <w:sz w:val="22"/>
          <w:szCs w:val="22"/>
        </w:rPr>
      </w:pPr>
      <w:r w:rsidRPr="00283350">
        <w:rPr>
          <w:rFonts w:asciiTheme="minorHAnsi" w:hAnsiTheme="minorHAnsi" w:cstheme="minorHAnsi"/>
          <w:sz w:val="22"/>
          <w:szCs w:val="22"/>
        </w:rPr>
        <w:lastRenderedPageBreak/>
        <w:t>All units of the same classification shall be identical to the extent necessary to ensure interchangeability of parts, assemblies, accessories, and spare parts wherever possible.</w:t>
      </w:r>
    </w:p>
    <w:p w14:paraId="744D1FB0" w14:textId="77777777" w:rsidR="00283350" w:rsidRPr="00283350" w:rsidRDefault="00283350" w:rsidP="005C7EC8">
      <w:pPr>
        <w:pStyle w:val="ListParagraph"/>
        <w:keepNext/>
        <w:keepLines/>
        <w:numPr>
          <w:ilvl w:val="2"/>
          <w:numId w:val="2"/>
        </w:numPr>
        <w:spacing w:after="120"/>
        <w:rPr>
          <w:rFonts w:asciiTheme="minorHAnsi" w:hAnsiTheme="minorHAnsi" w:cstheme="minorHAnsi"/>
          <w:sz w:val="22"/>
          <w:szCs w:val="22"/>
        </w:rPr>
      </w:pPr>
      <w:r w:rsidRPr="00283350">
        <w:rPr>
          <w:rFonts w:asciiTheme="minorHAnsi" w:hAnsiTheme="minorHAnsi" w:cstheme="minorHAnsi"/>
          <w:sz w:val="22"/>
          <w:szCs w:val="22"/>
        </w:rPr>
        <w:t>In order to provide unit responsibility for the specified capacities, efficiencies, and performance, the boiler manufacturer shall certify in writing that the equipment being submitted shall perform as specified.</w:t>
      </w:r>
    </w:p>
    <w:p w14:paraId="744D1FB1" w14:textId="77777777" w:rsidR="00A50FD2" w:rsidRDefault="00A50FD2" w:rsidP="005C7EC8">
      <w:pPr>
        <w:pStyle w:val="ListParagraph"/>
        <w:keepNext/>
        <w:keepLines/>
        <w:numPr>
          <w:ilvl w:val="1"/>
          <w:numId w:val="2"/>
        </w:numPr>
        <w:spacing w:before="480" w:after="120"/>
        <w:rPr>
          <w:rFonts w:asciiTheme="minorHAnsi" w:hAnsiTheme="minorHAnsi" w:cstheme="minorHAnsi"/>
          <w:sz w:val="22"/>
          <w:szCs w:val="22"/>
        </w:rPr>
      </w:pPr>
      <w:r>
        <w:rPr>
          <w:rFonts w:asciiTheme="minorHAnsi" w:hAnsiTheme="minorHAnsi" w:cstheme="minorHAnsi"/>
          <w:sz w:val="22"/>
          <w:szCs w:val="22"/>
        </w:rPr>
        <w:t>COORDINATION</w:t>
      </w:r>
    </w:p>
    <w:p w14:paraId="744D1FB2" w14:textId="77777777" w:rsidR="00A50FD2" w:rsidRPr="00A700A2" w:rsidRDefault="00A50FD2" w:rsidP="005C7EC8">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 xml:space="preserve">Mechanical contractor shall coordinate the size and location of concrete bases. Cast anchor-bolt </w:t>
      </w:r>
      <w:r w:rsidRPr="00A700A2">
        <w:rPr>
          <w:rFonts w:asciiTheme="minorHAnsi" w:hAnsiTheme="minorHAnsi" w:cstheme="minorHAnsi"/>
          <w:sz w:val="22"/>
          <w:szCs w:val="22"/>
        </w:rPr>
        <w:t>inserts into bases. Concrete reinforcement and formwork requirements are specified in Division 03.</w:t>
      </w:r>
    </w:p>
    <w:p w14:paraId="744D1FB3" w14:textId="77777777" w:rsidR="00A50FD2" w:rsidRPr="00A700A2" w:rsidRDefault="00A50FD2" w:rsidP="005C7EC8">
      <w:pPr>
        <w:pStyle w:val="ListParagraph"/>
        <w:keepNext/>
        <w:keepLines/>
        <w:numPr>
          <w:ilvl w:val="1"/>
          <w:numId w:val="2"/>
        </w:numPr>
        <w:spacing w:before="480" w:after="120"/>
        <w:rPr>
          <w:rFonts w:asciiTheme="minorHAnsi" w:hAnsiTheme="minorHAnsi" w:cstheme="minorHAnsi"/>
          <w:sz w:val="22"/>
          <w:szCs w:val="22"/>
        </w:rPr>
      </w:pPr>
      <w:r w:rsidRPr="00A700A2">
        <w:rPr>
          <w:rFonts w:asciiTheme="minorHAnsi" w:hAnsiTheme="minorHAnsi" w:cstheme="minorHAnsi"/>
          <w:sz w:val="22"/>
          <w:szCs w:val="22"/>
        </w:rPr>
        <w:t>WARRANTY</w:t>
      </w:r>
    </w:p>
    <w:p w14:paraId="744D1FB4" w14:textId="4077E86F" w:rsidR="00A700A2" w:rsidRDefault="00A700A2" w:rsidP="005C7EC8">
      <w:pPr>
        <w:pStyle w:val="ListParagraph"/>
        <w:keepNext/>
        <w:keepLines/>
        <w:numPr>
          <w:ilvl w:val="2"/>
          <w:numId w:val="2"/>
        </w:numPr>
        <w:spacing w:after="120"/>
        <w:rPr>
          <w:rFonts w:asciiTheme="minorHAnsi" w:hAnsiTheme="minorHAnsi" w:cstheme="minorHAnsi"/>
          <w:sz w:val="22"/>
          <w:szCs w:val="22"/>
        </w:rPr>
      </w:pPr>
      <w:r w:rsidRPr="00A700A2">
        <w:rPr>
          <w:rFonts w:asciiTheme="minorHAnsi" w:hAnsiTheme="minorHAnsi" w:cstheme="minorHAnsi"/>
          <w:sz w:val="22"/>
          <w:szCs w:val="22"/>
        </w:rPr>
        <w:t>Standard Warranty: Manufacturer’s standard form in which manufacturer agrees to repair or replace components of boilers that fail in materials or workmanship within specified warranty period</w:t>
      </w:r>
      <w:r w:rsidR="00B1699F">
        <w:rPr>
          <w:rFonts w:asciiTheme="minorHAnsi" w:hAnsiTheme="minorHAnsi" w:cstheme="minorHAnsi"/>
          <w:sz w:val="22"/>
          <w:szCs w:val="22"/>
        </w:rPr>
        <w:t xml:space="preserve"> </w:t>
      </w:r>
      <w:r w:rsidR="00B1699F" w:rsidRPr="00A700A2">
        <w:rPr>
          <w:rFonts w:asciiTheme="minorHAnsi" w:hAnsiTheme="minorHAnsi" w:cstheme="minorHAnsi"/>
          <w:sz w:val="22"/>
          <w:szCs w:val="22"/>
        </w:rPr>
        <w:t>provided the boiler is installed, controlled, operated and maintained in accordance with the Installation, Operation and Maintenance Manual.</w:t>
      </w:r>
    </w:p>
    <w:p w14:paraId="09E49427" w14:textId="77777777" w:rsidR="00B1699F" w:rsidRDefault="00B1699F" w:rsidP="00B1699F">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Warranty Period for the Pressure Vessel and Heat Exchanger: The boiler manufacturer shall warranty against failure due to:</w:t>
      </w:r>
    </w:p>
    <w:p w14:paraId="2114412F" w14:textId="77777777" w:rsidR="00B1699F" w:rsidRDefault="00B1699F" w:rsidP="00B1699F">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F</w:t>
      </w:r>
      <w:r w:rsidRPr="00A700A2">
        <w:rPr>
          <w:rFonts w:asciiTheme="minorHAnsi" w:hAnsiTheme="minorHAnsi" w:cstheme="minorHAnsi"/>
          <w:sz w:val="22"/>
          <w:szCs w:val="22"/>
        </w:rPr>
        <w:t>lue gas</w:t>
      </w:r>
      <w:r>
        <w:rPr>
          <w:rFonts w:asciiTheme="minorHAnsi" w:hAnsiTheme="minorHAnsi" w:cstheme="minorHAnsi"/>
          <w:sz w:val="22"/>
          <w:szCs w:val="22"/>
        </w:rPr>
        <w:t xml:space="preserve"> condensate</w:t>
      </w:r>
      <w:r w:rsidRPr="00A700A2">
        <w:rPr>
          <w:rFonts w:asciiTheme="minorHAnsi" w:hAnsiTheme="minorHAnsi" w:cstheme="minorHAnsi"/>
          <w:sz w:val="22"/>
          <w:szCs w:val="22"/>
        </w:rPr>
        <w:t xml:space="preserve"> corrosion, and/or defective material or workmanship for a period of </w:t>
      </w:r>
      <w:r>
        <w:rPr>
          <w:rFonts w:asciiTheme="minorHAnsi" w:hAnsiTheme="minorHAnsi" w:cstheme="minorHAnsi"/>
          <w:sz w:val="22"/>
          <w:szCs w:val="22"/>
        </w:rPr>
        <w:t>ten (</w:t>
      </w:r>
      <w:r w:rsidRPr="00A700A2">
        <w:rPr>
          <w:rFonts w:asciiTheme="minorHAnsi" w:hAnsiTheme="minorHAnsi" w:cstheme="minorHAnsi"/>
          <w:sz w:val="22"/>
          <w:szCs w:val="22"/>
        </w:rPr>
        <w:t>10</w:t>
      </w:r>
      <w:r>
        <w:rPr>
          <w:rFonts w:asciiTheme="minorHAnsi" w:hAnsiTheme="minorHAnsi" w:cstheme="minorHAnsi"/>
          <w:sz w:val="22"/>
          <w:szCs w:val="22"/>
        </w:rPr>
        <w:t>)</w:t>
      </w:r>
      <w:r w:rsidRPr="00A700A2">
        <w:rPr>
          <w:rFonts w:asciiTheme="minorHAnsi" w:hAnsiTheme="minorHAnsi" w:cstheme="minorHAnsi"/>
          <w:sz w:val="22"/>
          <w:szCs w:val="22"/>
        </w:rPr>
        <w:t xml:space="preserve"> years, non-prorated, from the date of shipment</w:t>
      </w:r>
      <w:r>
        <w:rPr>
          <w:rFonts w:asciiTheme="minorHAnsi" w:hAnsiTheme="minorHAnsi" w:cstheme="minorHAnsi"/>
          <w:sz w:val="22"/>
          <w:szCs w:val="22"/>
        </w:rPr>
        <w:t xml:space="preserve"> </w:t>
      </w:r>
      <w:r w:rsidRPr="00A700A2">
        <w:rPr>
          <w:rFonts w:asciiTheme="minorHAnsi" w:hAnsiTheme="minorHAnsi" w:cstheme="minorHAnsi"/>
          <w:sz w:val="22"/>
          <w:szCs w:val="22"/>
        </w:rPr>
        <w:t>from the factory</w:t>
      </w:r>
      <w:r>
        <w:rPr>
          <w:rFonts w:asciiTheme="minorHAnsi" w:hAnsiTheme="minorHAnsi" w:cstheme="minorHAnsi"/>
          <w:sz w:val="22"/>
          <w:szCs w:val="22"/>
        </w:rPr>
        <w:t>.</w:t>
      </w:r>
      <w:r w:rsidRPr="00A700A2">
        <w:rPr>
          <w:rFonts w:asciiTheme="minorHAnsi" w:hAnsiTheme="minorHAnsi" w:cstheme="minorHAnsi"/>
          <w:sz w:val="22"/>
          <w:szCs w:val="22"/>
        </w:rPr>
        <w:t xml:space="preserve"> </w:t>
      </w:r>
    </w:p>
    <w:p w14:paraId="21157793" w14:textId="77777777" w:rsidR="00B1699F" w:rsidRDefault="00B1699F" w:rsidP="00B1699F">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T</w:t>
      </w:r>
      <w:r w:rsidRPr="001A1789">
        <w:rPr>
          <w:rFonts w:asciiTheme="minorHAnsi" w:hAnsiTheme="minorHAnsi" w:cstheme="minorHAnsi"/>
          <w:sz w:val="22"/>
          <w:szCs w:val="22"/>
        </w:rPr>
        <w:t xml:space="preserve">hermal shock for </w:t>
      </w:r>
      <w:r>
        <w:rPr>
          <w:rFonts w:asciiTheme="minorHAnsi" w:hAnsiTheme="minorHAnsi" w:cstheme="minorHAnsi"/>
          <w:sz w:val="22"/>
          <w:szCs w:val="22"/>
        </w:rPr>
        <w:t>the lifetime of the boiler.</w:t>
      </w:r>
    </w:p>
    <w:p w14:paraId="432F4341" w14:textId="7083198A" w:rsidR="0092137D" w:rsidRPr="00A700A2" w:rsidRDefault="0092137D" w:rsidP="0092137D">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Warranty Period for the Burner:</w:t>
      </w:r>
      <w:r w:rsidRPr="00775ADE">
        <w:rPr>
          <w:rFonts w:asciiTheme="minorHAnsi" w:hAnsiTheme="minorHAnsi" w:cstheme="minorHAnsi"/>
          <w:sz w:val="22"/>
          <w:szCs w:val="22"/>
        </w:rPr>
        <w:t xml:space="preserve"> </w:t>
      </w:r>
      <w:r w:rsidRPr="00283350">
        <w:rPr>
          <w:rFonts w:asciiTheme="minorHAnsi" w:hAnsiTheme="minorHAnsi" w:cstheme="minorHAnsi"/>
          <w:sz w:val="22"/>
          <w:szCs w:val="22"/>
        </w:rPr>
        <w:t>The boiler manufacturer</w:t>
      </w:r>
      <w:r>
        <w:rPr>
          <w:rFonts w:asciiTheme="minorHAnsi" w:hAnsiTheme="minorHAnsi" w:cstheme="minorHAnsi"/>
          <w:sz w:val="22"/>
          <w:szCs w:val="22"/>
        </w:rPr>
        <w:t xml:space="preserve"> shall warranty the</w:t>
      </w:r>
      <w:r w:rsidR="00EB0EF9">
        <w:rPr>
          <w:rFonts w:asciiTheme="minorHAnsi" w:hAnsiTheme="minorHAnsi" w:cstheme="minorHAnsi"/>
          <w:sz w:val="22"/>
          <w:szCs w:val="22"/>
        </w:rPr>
        <w:t xml:space="preserve"> mesh</w:t>
      </w:r>
      <w:r>
        <w:rPr>
          <w:rFonts w:asciiTheme="minorHAnsi" w:hAnsiTheme="minorHAnsi" w:cstheme="minorHAnsi"/>
          <w:sz w:val="22"/>
          <w:szCs w:val="22"/>
        </w:rPr>
        <w:t xml:space="preserve"> burner </w:t>
      </w:r>
      <w:r w:rsidR="00EB0EF9">
        <w:rPr>
          <w:rFonts w:asciiTheme="minorHAnsi" w:hAnsiTheme="minorHAnsi" w:cstheme="minorHAnsi"/>
          <w:sz w:val="22"/>
          <w:szCs w:val="22"/>
        </w:rPr>
        <w:t xml:space="preserve">head </w:t>
      </w:r>
      <w:r>
        <w:rPr>
          <w:rFonts w:asciiTheme="minorHAnsi" w:hAnsiTheme="minorHAnsi" w:cstheme="minorHAnsi"/>
          <w:sz w:val="22"/>
          <w:szCs w:val="22"/>
        </w:rPr>
        <w:t>against defective material or workmanship</w:t>
      </w:r>
      <w:r w:rsidRPr="00283350">
        <w:rPr>
          <w:rFonts w:asciiTheme="minorHAnsi" w:hAnsiTheme="minorHAnsi" w:cstheme="minorHAnsi"/>
          <w:sz w:val="22"/>
          <w:szCs w:val="22"/>
        </w:rPr>
        <w:t xml:space="preserve"> </w:t>
      </w:r>
      <w:r>
        <w:rPr>
          <w:rFonts w:asciiTheme="minorHAnsi" w:hAnsiTheme="minorHAnsi" w:cstheme="minorHAnsi"/>
          <w:sz w:val="22"/>
          <w:szCs w:val="22"/>
        </w:rPr>
        <w:t>for a period of five (5) years, non-prorated, from the date of shipment from the factory.</w:t>
      </w:r>
    </w:p>
    <w:p w14:paraId="0733ED8F" w14:textId="7E5982D6" w:rsidR="0092137D" w:rsidRDefault="0092137D" w:rsidP="0092137D">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 xml:space="preserve">Warranty Period </w:t>
      </w:r>
      <w:r w:rsidRPr="00283350">
        <w:rPr>
          <w:rFonts w:asciiTheme="minorHAnsi" w:hAnsiTheme="minorHAnsi" w:cstheme="minorHAnsi"/>
          <w:sz w:val="22"/>
          <w:szCs w:val="22"/>
        </w:rPr>
        <w:t xml:space="preserve">for all other components: The boiler manufacturer will repair or replace any part of the boiler that is found to be defective in workmanship or material </w:t>
      </w:r>
      <w:r w:rsidR="00D622EA">
        <w:rPr>
          <w:rFonts w:asciiTheme="minorHAnsi" w:hAnsiTheme="minorHAnsi" w:cstheme="minorHAnsi"/>
          <w:sz w:val="22"/>
          <w:szCs w:val="22"/>
        </w:rPr>
        <w:t>for a period of two (2) years, non-prorated, from the date of shipment from the factory.</w:t>
      </w:r>
    </w:p>
    <w:p w14:paraId="744D1FB7" w14:textId="77777777" w:rsidR="00387314" w:rsidRPr="00283350" w:rsidRDefault="001A1789" w:rsidP="005C7EC8">
      <w:pPr>
        <w:pStyle w:val="ListParagraph"/>
        <w:keepNext/>
        <w:keepLines/>
        <w:numPr>
          <w:ilvl w:val="0"/>
          <w:numId w:val="2"/>
        </w:numPr>
        <w:spacing w:before="480" w:after="120"/>
        <w:rPr>
          <w:rFonts w:asciiTheme="minorHAnsi" w:hAnsiTheme="minorHAnsi" w:cstheme="minorHAnsi"/>
          <w:sz w:val="22"/>
          <w:szCs w:val="22"/>
        </w:rPr>
      </w:pPr>
      <w:r w:rsidRPr="00283350">
        <w:rPr>
          <w:rFonts w:asciiTheme="minorHAnsi" w:hAnsiTheme="minorHAnsi" w:cstheme="minorHAnsi"/>
          <w:sz w:val="22"/>
          <w:szCs w:val="22"/>
        </w:rPr>
        <w:t>PRODUCTS</w:t>
      </w:r>
    </w:p>
    <w:p w14:paraId="744D1FB8" w14:textId="77777777" w:rsidR="001A1789" w:rsidRPr="00283350" w:rsidRDefault="001A1789" w:rsidP="005C7EC8">
      <w:pPr>
        <w:pStyle w:val="ListParagraph"/>
        <w:keepNext/>
        <w:keepLines/>
        <w:numPr>
          <w:ilvl w:val="1"/>
          <w:numId w:val="2"/>
        </w:numPr>
        <w:spacing w:before="480" w:after="120"/>
        <w:rPr>
          <w:rFonts w:asciiTheme="minorHAnsi" w:hAnsiTheme="minorHAnsi" w:cstheme="minorHAnsi"/>
          <w:sz w:val="22"/>
          <w:szCs w:val="22"/>
        </w:rPr>
      </w:pPr>
      <w:r w:rsidRPr="00283350">
        <w:rPr>
          <w:rFonts w:asciiTheme="minorHAnsi" w:hAnsiTheme="minorHAnsi" w:cstheme="minorHAnsi"/>
          <w:sz w:val="22"/>
          <w:szCs w:val="22"/>
        </w:rPr>
        <w:t>MANUFACTURERS</w:t>
      </w:r>
    </w:p>
    <w:p w14:paraId="744D1FB9" w14:textId="52F06092" w:rsidR="001A1789" w:rsidRPr="00283350" w:rsidRDefault="001A1789" w:rsidP="005C7EC8">
      <w:pPr>
        <w:pStyle w:val="ListParagraph"/>
        <w:keepNext/>
        <w:keepLines/>
        <w:numPr>
          <w:ilvl w:val="2"/>
          <w:numId w:val="2"/>
        </w:numPr>
        <w:spacing w:after="120"/>
        <w:rPr>
          <w:rFonts w:asciiTheme="minorHAnsi" w:hAnsiTheme="minorHAnsi" w:cstheme="minorHAnsi"/>
          <w:sz w:val="22"/>
          <w:szCs w:val="22"/>
        </w:rPr>
      </w:pPr>
      <w:r w:rsidRPr="00283350">
        <w:rPr>
          <w:rFonts w:asciiTheme="minorHAnsi" w:hAnsiTheme="minorHAnsi" w:cstheme="minorHAnsi"/>
          <w:sz w:val="22"/>
          <w:szCs w:val="22"/>
        </w:rPr>
        <w:t>Thi</w:t>
      </w:r>
      <w:r w:rsidR="00283350" w:rsidRPr="00283350">
        <w:rPr>
          <w:rFonts w:asciiTheme="minorHAnsi" w:hAnsiTheme="minorHAnsi" w:cstheme="minorHAnsi"/>
          <w:sz w:val="22"/>
          <w:szCs w:val="22"/>
        </w:rPr>
        <w:t xml:space="preserve">s specification is based on the </w:t>
      </w:r>
      <w:r w:rsidRPr="00283350">
        <w:rPr>
          <w:rFonts w:asciiTheme="minorHAnsi" w:hAnsiTheme="minorHAnsi" w:cstheme="minorHAnsi"/>
          <w:sz w:val="22"/>
          <w:szCs w:val="22"/>
        </w:rPr>
        <w:t xml:space="preserve">Endura </w:t>
      </w:r>
      <w:r w:rsidR="00283350" w:rsidRPr="00283350">
        <w:rPr>
          <w:rFonts w:asciiTheme="minorHAnsi" w:hAnsiTheme="minorHAnsi" w:cstheme="minorHAnsi"/>
          <w:sz w:val="22"/>
          <w:szCs w:val="22"/>
        </w:rPr>
        <w:t>s</w:t>
      </w:r>
      <w:r w:rsidRPr="00283350">
        <w:rPr>
          <w:rFonts w:asciiTheme="minorHAnsi" w:hAnsiTheme="minorHAnsi" w:cstheme="minorHAnsi"/>
          <w:sz w:val="22"/>
          <w:szCs w:val="22"/>
        </w:rPr>
        <w:t xml:space="preserve">eries boilers </w:t>
      </w:r>
      <w:r w:rsidR="006E4C40">
        <w:rPr>
          <w:rFonts w:asciiTheme="minorHAnsi" w:hAnsiTheme="minorHAnsi" w:cstheme="minorHAnsi"/>
          <w:sz w:val="22"/>
          <w:szCs w:val="22"/>
        </w:rPr>
        <w:t>featuring PURE Control</w:t>
      </w:r>
      <w:r w:rsidR="006E4C40">
        <w:rPr>
          <w:rFonts w:ascii="Arial" w:hAnsi="Arial" w:cs="Arial"/>
          <w:color w:val="3C4043"/>
          <w:sz w:val="21"/>
          <w:szCs w:val="21"/>
          <w:shd w:val="clear" w:color="auto" w:fill="FFFFFF"/>
        </w:rPr>
        <w:t>™</w:t>
      </w:r>
      <w:r w:rsidR="006E4C40">
        <w:rPr>
          <w:rFonts w:asciiTheme="minorHAnsi" w:hAnsiTheme="minorHAnsi" w:cstheme="minorHAnsi"/>
          <w:sz w:val="22"/>
          <w:szCs w:val="22"/>
        </w:rPr>
        <w:t xml:space="preserve"> </w:t>
      </w:r>
      <w:r w:rsidRPr="00283350">
        <w:rPr>
          <w:rFonts w:asciiTheme="minorHAnsi" w:hAnsiTheme="minorHAnsi" w:cstheme="minorHAnsi"/>
          <w:sz w:val="22"/>
          <w:szCs w:val="22"/>
        </w:rPr>
        <w:t>as manufactured by Fulton Heating Solutions, Inc. Equivalent units and manufacturers must meet all performance criteria, and will be considered upon prior approval.</w:t>
      </w:r>
    </w:p>
    <w:p w14:paraId="5D3F1D63" w14:textId="77777777" w:rsidR="000F0FBA" w:rsidRDefault="001A1789" w:rsidP="005C7EC8">
      <w:pPr>
        <w:pStyle w:val="ListParagraph"/>
        <w:keepNext/>
        <w:keepLines/>
        <w:numPr>
          <w:ilvl w:val="2"/>
          <w:numId w:val="2"/>
        </w:numPr>
        <w:spacing w:after="120"/>
        <w:rPr>
          <w:rFonts w:asciiTheme="minorHAnsi" w:hAnsiTheme="minorHAnsi" w:cstheme="minorHAnsi"/>
          <w:sz w:val="22"/>
          <w:szCs w:val="22"/>
        </w:rPr>
      </w:pPr>
      <w:r w:rsidRPr="00283350">
        <w:rPr>
          <w:rFonts w:asciiTheme="minorHAnsi" w:hAnsiTheme="minorHAnsi" w:cstheme="minorHAnsi"/>
          <w:sz w:val="22"/>
          <w:szCs w:val="22"/>
        </w:rPr>
        <w:t>Basis</w:t>
      </w:r>
      <w:r w:rsidR="00283350" w:rsidRPr="00283350">
        <w:rPr>
          <w:rFonts w:asciiTheme="minorHAnsi" w:hAnsiTheme="minorHAnsi" w:cstheme="minorHAnsi"/>
          <w:sz w:val="22"/>
          <w:szCs w:val="22"/>
        </w:rPr>
        <w:t>-</w:t>
      </w:r>
      <w:r w:rsidRPr="00283350">
        <w:rPr>
          <w:rFonts w:asciiTheme="minorHAnsi" w:hAnsiTheme="minorHAnsi" w:cstheme="minorHAnsi"/>
          <w:sz w:val="22"/>
          <w:szCs w:val="22"/>
        </w:rPr>
        <w:t>of</w:t>
      </w:r>
      <w:r w:rsidR="00283350" w:rsidRPr="00283350">
        <w:rPr>
          <w:rFonts w:asciiTheme="minorHAnsi" w:hAnsiTheme="minorHAnsi" w:cstheme="minorHAnsi"/>
          <w:sz w:val="22"/>
          <w:szCs w:val="22"/>
        </w:rPr>
        <w:t>-</w:t>
      </w:r>
      <w:r w:rsidRPr="00283350">
        <w:rPr>
          <w:rFonts w:asciiTheme="minorHAnsi" w:hAnsiTheme="minorHAnsi" w:cstheme="minorHAnsi"/>
          <w:sz w:val="22"/>
          <w:szCs w:val="22"/>
        </w:rPr>
        <w:t>Design</w:t>
      </w:r>
      <w:r w:rsidR="00283350" w:rsidRPr="00283350">
        <w:rPr>
          <w:rFonts w:asciiTheme="minorHAnsi" w:hAnsiTheme="minorHAnsi" w:cstheme="minorHAnsi"/>
          <w:sz w:val="22"/>
          <w:szCs w:val="22"/>
        </w:rPr>
        <w:t xml:space="preserve"> Product: Subject to compliance with requirements, provide</w:t>
      </w:r>
      <w:r w:rsidR="000F0FBA">
        <w:rPr>
          <w:rFonts w:asciiTheme="minorHAnsi" w:hAnsiTheme="minorHAnsi" w:cstheme="minorHAnsi"/>
          <w:sz w:val="22"/>
          <w:szCs w:val="22"/>
        </w:rPr>
        <w:t xml:space="preserve"> Fulton Heating Solutions, Inc.</w:t>
      </w:r>
    </w:p>
    <w:p w14:paraId="744D1FBA" w14:textId="7DE5694F" w:rsidR="001A1789" w:rsidRDefault="00283350" w:rsidP="000F0FBA">
      <w:pPr>
        <w:pStyle w:val="ListParagraph"/>
        <w:keepNext/>
        <w:keepLines/>
        <w:numPr>
          <w:ilvl w:val="3"/>
          <w:numId w:val="2"/>
        </w:numPr>
        <w:spacing w:after="120"/>
        <w:rPr>
          <w:rFonts w:asciiTheme="minorHAnsi" w:hAnsiTheme="minorHAnsi" w:cstheme="minorHAnsi"/>
          <w:sz w:val="22"/>
          <w:szCs w:val="22"/>
        </w:rPr>
      </w:pPr>
      <w:r w:rsidRPr="00283350">
        <w:rPr>
          <w:rFonts w:asciiTheme="minorHAnsi" w:hAnsiTheme="minorHAnsi" w:cstheme="minorHAnsi"/>
          <w:sz w:val="22"/>
          <w:szCs w:val="22"/>
        </w:rPr>
        <w:t xml:space="preserve">Endura </w:t>
      </w:r>
      <w:r>
        <w:rPr>
          <w:rFonts w:asciiTheme="minorHAnsi" w:hAnsiTheme="minorHAnsi" w:cstheme="minorHAnsi"/>
          <w:sz w:val="22"/>
          <w:szCs w:val="22"/>
        </w:rPr>
        <w:t xml:space="preserve">model </w:t>
      </w:r>
      <w:r w:rsidRPr="00CF5009">
        <w:rPr>
          <w:rFonts w:asciiTheme="minorHAnsi" w:hAnsiTheme="minorHAnsi" w:cstheme="minorHAnsi"/>
          <w:b/>
          <w:sz w:val="22"/>
          <w:szCs w:val="22"/>
        </w:rPr>
        <w:t>[EDR-750] [EDR-1000] [EDR-1500] [EDR-2000]</w:t>
      </w:r>
      <w:r>
        <w:rPr>
          <w:rFonts w:asciiTheme="minorHAnsi" w:hAnsiTheme="minorHAnsi" w:cstheme="minorHAnsi"/>
          <w:sz w:val="22"/>
          <w:szCs w:val="22"/>
        </w:rPr>
        <w:t xml:space="preserve"> duplex stainless steel firetube </w:t>
      </w:r>
      <w:r w:rsidRPr="00240D52">
        <w:rPr>
          <w:rFonts w:asciiTheme="minorHAnsi" w:hAnsiTheme="minorHAnsi" w:cstheme="minorHAnsi"/>
          <w:sz w:val="22"/>
          <w:szCs w:val="22"/>
        </w:rPr>
        <w:t>condensing boiler.</w:t>
      </w:r>
    </w:p>
    <w:p w14:paraId="65060929" w14:textId="4010D4FD" w:rsidR="000F0FBA" w:rsidRPr="000F0FBA" w:rsidRDefault="000F0FBA" w:rsidP="000F0FBA">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Alternate boilers must equal or exceed all aspects of this specification in its entirety throughout. Boilers seeking an approval shall provide documentation that supports this requirement.</w:t>
      </w:r>
    </w:p>
    <w:p w14:paraId="744D1FBB" w14:textId="77777777" w:rsidR="001A1789" w:rsidRPr="00240D52" w:rsidRDefault="001A1789" w:rsidP="005C7EC8">
      <w:pPr>
        <w:pStyle w:val="ListParagraph"/>
        <w:keepNext/>
        <w:keepLines/>
        <w:numPr>
          <w:ilvl w:val="2"/>
          <w:numId w:val="2"/>
        </w:numPr>
        <w:spacing w:after="120"/>
        <w:rPr>
          <w:rFonts w:asciiTheme="minorHAnsi" w:hAnsiTheme="minorHAnsi" w:cstheme="minorHAnsi"/>
          <w:sz w:val="22"/>
          <w:szCs w:val="22"/>
        </w:rPr>
      </w:pPr>
      <w:r w:rsidRPr="00240D52">
        <w:rPr>
          <w:rFonts w:asciiTheme="minorHAnsi" w:hAnsiTheme="minorHAnsi" w:cstheme="minorHAnsi"/>
          <w:sz w:val="22"/>
          <w:szCs w:val="22"/>
        </w:rPr>
        <w:lastRenderedPageBreak/>
        <w:t>The boiler manufacturer shall have the capability to construct an engineered</w:t>
      </w:r>
      <w:r w:rsidR="00240D52" w:rsidRPr="00240D52">
        <w:rPr>
          <w:rFonts w:asciiTheme="minorHAnsi" w:hAnsiTheme="minorHAnsi" w:cstheme="minorHAnsi"/>
          <w:sz w:val="22"/>
          <w:szCs w:val="22"/>
        </w:rPr>
        <w:t xml:space="preserve"> hydronic</w:t>
      </w:r>
      <w:r w:rsidRPr="00240D52">
        <w:rPr>
          <w:rFonts w:asciiTheme="minorHAnsi" w:hAnsiTheme="minorHAnsi" w:cstheme="minorHAnsi"/>
          <w:sz w:val="22"/>
          <w:szCs w:val="22"/>
        </w:rPr>
        <w:t xml:space="preserve"> system, skid mounted, for the above referenced </w:t>
      </w:r>
      <w:r w:rsidR="00240D52" w:rsidRPr="00240D52">
        <w:rPr>
          <w:rFonts w:asciiTheme="minorHAnsi" w:hAnsiTheme="minorHAnsi" w:cstheme="minorHAnsi"/>
          <w:sz w:val="22"/>
          <w:szCs w:val="22"/>
        </w:rPr>
        <w:t>boilers incorporating single point electrical, supply water, return water, fresh water make up, fuel, and drain</w:t>
      </w:r>
      <w:r w:rsidRPr="00240D52">
        <w:rPr>
          <w:rFonts w:asciiTheme="minorHAnsi" w:hAnsiTheme="minorHAnsi" w:cstheme="minorHAnsi"/>
          <w:sz w:val="22"/>
          <w:szCs w:val="22"/>
        </w:rPr>
        <w:t>. The boiler manufacturer shall have the engineering capabilities for all aspects of the mechanical</w:t>
      </w:r>
      <w:r w:rsidR="00E44C6D" w:rsidRPr="00240D52">
        <w:rPr>
          <w:rFonts w:asciiTheme="minorHAnsi" w:hAnsiTheme="minorHAnsi" w:cstheme="minorHAnsi"/>
          <w:sz w:val="22"/>
          <w:szCs w:val="22"/>
        </w:rPr>
        <w:t>,</w:t>
      </w:r>
      <w:r w:rsidRPr="00240D52">
        <w:rPr>
          <w:rFonts w:asciiTheme="minorHAnsi" w:hAnsiTheme="minorHAnsi" w:cstheme="minorHAnsi"/>
          <w:sz w:val="22"/>
          <w:szCs w:val="22"/>
        </w:rPr>
        <w:t xml:space="preserve"> electrical and control design aspects of the skid mounted system.</w:t>
      </w:r>
      <w:r w:rsidR="00585230" w:rsidRPr="00240D52">
        <w:rPr>
          <w:rFonts w:asciiTheme="minorHAnsi" w:hAnsiTheme="minorHAnsi" w:cstheme="minorHAnsi"/>
          <w:color w:val="FF0000"/>
          <w:sz w:val="22"/>
          <w:szCs w:val="22"/>
        </w:rPr>
        <w:br/>
      </w:r>
    </w:p>
    <w:p w14:paraId="744D1FBC" w14:textId="77777777" w:rsidR="001A1789" w:rsidRPr="003238FF" w:rsidRDefault="001A1789" w:rsidP="005C7EC8">
      <w:pPr>
        <w:pStyle w:val="ListParagraph"/>
        <w:keepNext/>
        <w:keepLines/>
        <w:numPr>
          <w:ilvl w:val="1"/>
          <w:numId w:val="2"/>
        </w:numPr>
        <w:spacing w:after="120"/>
        <w:rPr>
          <w:rFonts w:asciiTheme="minorHAnsi" w:hAnsiTheme="minorHAnsi" w:cstheme="minorHAnsi"/>
          <w:sz w:val="22"/>
          <w:szCs w:val="22"/>
        </w:rPr>
      </w:pPr>
      <w:r w:rsidRPr="003238FF">
        <w:rPr>
          <w:rFonts w:asciiTheme="minorHAnsi" w:hAnsiTheme="minorHAnsi" w:cstheme="minorHAnsi"/>
          <w:sz w:val="22"/>
          <w:szCs w:val="22"/>
        </w:rPr>
        <w:t>CONSTRUCTION</w:t>
      </w:r>
    </w:p>
    <w:p w14:paraId="744D1FBD" w14:textId="77777777" w:rsidR="00240D52" w:rsidRPr="003238FF" w:rsidRDefault="00240D52" w:rsidP="003238FF">
      <w:pPr>
        <w:pStyle w:val="ListParagraph"/>
        <w:keepNext/>
        <w:keepLines/>
        <w:numPr>
          <w:ilvl w:val="2"/>
          <w:numId w:val="2"/>
        </w:numPr>
        <w:spacing w:after="120"/>
        <w:rPr>
          <w:rFonts w:asciiTheme="minorHAnsi" w:hAnsiTheme="minorHAnsi" w:cstheme="minorHAnsi"/>
          <w:sz w:val="22"/>
          <w:szCs w:val="22"/>
        </w:rPr>
      </w:pPr>
      <w:r w:rsidRPr="003238FF">
        <w:rPr>
          <w:rFonts w:asciiTheme="minorHAnsi" w:hAnsiTheme="minorHAnsi" w:cstheme="minorHAnsi"/>
          <w:sz w:val="22"/>
          <w:szCs w:val="22"/>
        </w:rPr>
        <w:t>Description: Factory-fabricated, -assembled, and -pressure tested, duplex stainless steel firetube condensing boiler with heat exchanger sealed pressure tight, built on a steel base; includin</w:t>
      </w:r>
      <w:r w:rsidR="002C662B" w:rsidRPr="003238FF">
        <w:rPr>
          <w:rFonts w:asciiTheme="minorHAnsi" w:hAnsiTheme="minorHAnsi" w:cstheme="minorHAnsi"/>
          <w:sz w:val="22"/>
          <w:szCs w:val="22"/>
        </w:rPr>
        <w:t xml:space="preserve">g flue gas vent; combustion air intake connections, water supply, water return, condensate drain, and controls. </w:t>
      </w:r>
      <w:r w:rsidR="003238FF" w:rsidRPr="003238FF">
        <w:rPr>
          <w:rFonts w:asciiTheme="minorHAnsi" w:hAnsiTheme="minorHAnsi" w:cstheme="minorHAnsi"/>
          <w:sz w:val="22"/>
          <w:szCs w:val="22"/>
        </w:rPr>
        <w:t xml:space="preserve">The boiler, burner and controls shall be completely factory assembled as a self-contained unit. Each boiler shall be neatly finished, thoroughly tested, and properly packaged for shipping. </w:t>
      </w:r>
      <w:r w:rsidR="002C662B" w:rsidRPr="003238FF">
        <w:rPr>
          <w:rFonts w:asciiTheme="minorHAnsi" w:hAnsiTheme="minorHAnsi" w:cstheme="minorHAnsi"/>
          <w:sz w:val="22"/>
          <w:szCs w:val="22"/>
        </w:rPr>
        <w:t>Closed-loop water heating service only.</w:t>
      </w:r>
      <w:r w:rsidR="003238FF" w:rsidRPr="003238FF">
        <w:rPr>
          <w:rFonts w:asciiTheme="minorHAnsi" w:hAnsiTheme="minorHAnsi" w:cstheme="minorHAnsi"/>
          <w:sz w:val="22"/>
          <w:szCs w:val="22"/>
        </w:rPr>
        <w:t xml:space="preserve"> </w:t>
      </w:r>
    </w:p>
    <w:p w14:paraId="744D1FBE" w14:textId="77777777" w:rsidR="00E0000F" w:rsidRPr="002C3F6D" w:rsidRDefault="002C662B" w:rsidP="00E0000F">
      <w:pPr>
        <w:pStyle w:val="ListParagraph"/>
        <w:keepNext/>
        <w:keepLines/>
        <w:numPr>
          <w:ilvl w:val="2"/>
          <w:numId w:val="2"/>
        </w:numPr>
        <w:spacing w:after="120"/>
        <w:rPr>
          <w:rFonts w:asciiTheme="minorHAnsi" w:hAnsiTheme="minorHAnsi" w:cstheme="minorHAnsi"/>
          <w:sz w:val="22"/>
          <w:szCs w:val="22"/>
        </w:rPr>
      </w:pPr>
      <w:r w:rsidRPr="002C3F6D">
        <w:rPr>
          <w:rFonts w:asciiTheme="minorHAnsi" w:hAnsiTheme="minorHAnsi" w:cstheme="minorHAnsi"/>
          <w:sz w:val="22"/>
          <w:szCs w:val="22"/>
        </w:rPr>
        <w:t xml:space="preserve">Heat Exchanger: The heat exchanger </w:t>
      </w:r>
      <w:r w:rsidR="0057338D" w:rsidRPr="002C3F6D">
        <w:rPr>
          <w:rFonts w:asciiTheme="minorHAnsi" w:hAnsiTheme="minorHAnsi" w:cstheme="minorHAnsi"/>
          <w:sz w:val="22"/>
          <w:szCs w:val="22"/>
        </w:rPr>
        <w:t>is defined as the surfaces of the pressure vessel where flue gases transfer sensible and latent heat</w:t>
      </w:r>
      <w:r w:rsidR="00E0000F" w:rsidRPr="002C3F6D">
        <w:rPr>
          <w:rFonts w:asciiTheme="minorHAnsi" w:hAnsiTheme="minorHAnsi" w:cstheme="minorHAnsi"/>
          <w:sz w:val="22"/>
          <w:szCs w:val="22"/>
        </w:rPr>
        <w:t xml:space="preserve"> to the hydronic fluid</w:t>
      </w:r>
      <w:r w:rsidR="0057338D" w:rsidRPr="002C3F6D">
        <w:rPr>
          <w:rFonts w:asciiTheme="minorHAnsi" w:hAnsiTheme="minorHAnsi" w:cstheme="minorHAnsi"/>
          <w:sz w:val="22"/>
          <w:szCs w:val="22"/>
        </w:rPr>
        <w:t xml:space="preserve">. The heat exchanger </w:t>
      </w:r>
      <w:r w:rsidRPr="002C3F6D">
        <w:rPr>
          <w:rFonts w:asciiTheme="minorHAnsi" w:hAnsiTheme="minorHAnsi" w:cstheme="minorHAnsi"/>
          <w:sz w:val="22"/>
          <w:szCs w:val="22"/>
        </w:rPr>
        <w:t>shall be</w:t>
      </w:r>
      <w:r w:rsidR="00245895" w:rsidRPr="002C3F6D">
        <w:rPr>
          <w:rFonts w:asciiTheme="minorHAnsi" w:hAnsiTheme="minorHAnsi" w:cstheme="minorHAnsi"/>
          <w:sz w:val="22"/>
          <w:szCs w:val="22"/>
        </w:rPr>
        <w:t xml:space="preserve"> a three-pass </w:t>
      </w:r>
      <w:r w:rsidR="00E0000F" w:rsidRPr="002C3F6D">
        <w:rPr>
          <w:rFonts w:asciiTheme="minorHAnsi" w:hAnsiTheme="minorHAnsi" w:cstheme="minorHAnsi"/>
          <w:sz w:val="22"/>
          <w:szCs w:val="22"/>
        </w:rPr>
        <w:t xml:space="preserve">firetube </w:t>
      </w:r>
      <w:r w:rsidR="00245895" w:rsidRPr="002C3F6D">
        <w:rPr>
          <w:rFonts w:asciiTheme="minorHAnsi" w:hAnsiTheme="minorHAnsi" w:cstheme="minorHAnsi"/>
          <w:sz w:val="22"/>
          <w:szCs w:val="22"/>
        </w:rPr>
        <w:t>design</w:t>
      </w:r>
      <w:r w:rsidRPr="002C3F6D">
        <w:rPr>
          <w:rFonts w:asciiTheme="minorHAnsi" w:hAnsiTheme="minorHAnsi" w:cstheme="minorHAnsi"/>
          <w:sz w:val="22"/>
          <w:szCs w:val="22"/>
        </w:rPr>
        <w:t xml:space="preserve"> constructed using </w:t>
      </w:r>
      <w:r w:rsidR="0057338D" w:rsidRPr="002C3F6D">
        <w:rPr>
          <w:rFonts w:asciiTheme="minorHAnsi" w:hAnsiTheme="minorHAnsi" w:cstheme="minorHAnsi"/>
          <w:sz w:val="22"/>
          <w:szCs w:val="22"/>
        </w:rPr>
        <w:t xml:space="preserve">only </w:t>
      </w:r>
      <w:r w:rsidRPr="002C3F6D">
        <w:rPr>
          <w:rFonts w:asciiTheme="minorHAnsi" w:hAnsiTheme="minorHAnsi" w:cstheme="minorHAnsi"/>
          <w:sz w:val="22"/>
          <w:szCs w:val="22"/>
        </w:rPr>
        <w:t>du</w:t>
      </w:r>
      <w:r w:rsidR="00C41666" w:rsidRPr="002C3F6D">
        <w:rPr>
          <w:rFonts w:asciiTheme="minorHAnsi" w:hAnsiTheme="minorHAnsi" w:cstheme="minorHAnsi"/>
          <w:sz w:val="22"/>
          <w:szCs w:val="22"/>
        </w:rPr>
        <w:t>plex alloys of stainless steel</w:t>
      </w:r>
      <w:r w:rsidR="00245895" w:rsidRPr="002C3F6D">
        <w:rPr>
          <w:rFonts w:asciiTheme="minorHAnsi" w:hAnsiTheme="minorHAnsi" w:cstheme="minorHAnsi"/>
          <w:sz w:val="22"/>
          <w:szCs w:val="22"/>
        </w:rPr>
        <w:t>.</w:t>
      </w:r>
    </w:p>
    <w:p w14:paraId="744D1FBF" w14:textId="77777777" w:rsidR="00E0000F" w:rsidRPr="00E0000F" w:rsidRDefault="00E0000F" w:rsidP="00E0000F">
      <w:pPr>
        <w:pStyle w:val="ListParagraph"/>
        <w:keepNext/>
        <w:keepLines/>
        <w:numPr>
          <w:ilvl w:val="3"/>
          <w:numId w:val="2"/>
        </w:numPr>
        <w:spacing w:after="120"/>
        <w:rPr>
          <w:rFonts w:asciiTheme="minorHAnsi" w:hAnsiTheme="minorHAnsi" w:cstheme="minorHAnsi"/>
          <w:sz w:val="22"/>
          <w:szCs w:val="22"/>
        </w:rPr>
      </w:pPr>
      <w:r w:rsidRPr="002C3F6D">
        <w:rPr>
          <w:rFonts w:asciiTheme="minorHAnsi" w:hAnsiTheme="minorHAnsi" w:cstheme="minorHAnsi"/>
          <w:sz w:val="22"/>
          <w:szCs w:val="22"/>
        </w:rPr>
        <w:t>The boiler shall be a firetube design</w:t>
      </w:r>
      <w:r w:rsidR="00902B35">
        <w:rPr>
          <w:rFonts w:asciiTheme="minorHAnsi" w:hAnsiTheme="minorHAnsi" w:cstheme="minorHAnsi"/>
          <w:sz w:val="22"/>
          <w:szCs w:val="22"/>
        </w:rPr>
        <w:t xml:space="preserve">, </w:t>
      </w:r>
      <w:r w:rsidRPr="002C3F6D">
        <w:rPr>
          <w:rFonts w:asciiTheme="minorHAnsi" w:hAnsiTheme="minorHAnsi" w:cstheme="minorHAnsi"/>
          <w:sz w:val="22"/>
          <w:szCs w:val="22"/>
        </w:rPr>
        <w:t xml:space="preserve">such that all </w:t>
      </w:r>
      <w:r w:rsidR="00902B35">
        <w:rPr>
          <w:rFonts w:asciiTheme="minorHAnsi" w:hAnsiTheme="minorHAnsi" w:cstheme="minorHAnsi"/>
          <w:sz w:val="22"/>
          <w:szCs w:val="22"/>
        </w:rPr>
        <w:t>combustion chamber</w:t>
      </w:r>
      <w:r w:rsidRPr="00E0000F">
        <w:rPr>
          <w:rFonts w:asciiTheme="minorHAnsi" w:hAnsiTheme="minorHAnsi" w:cstheme="minorHAnsi"/>
          <w:sz w:val="22"/>
          <w:szCs w:val="22"/>
        </w:rPr>
        <w:t xml:space="preserve"> components</w:t>
      </w:r>
      <w:r w:rsidR="00902B35">
        <w:rPr>
          <w:rFonts w:asciiTheme="minorHAnsi" w:hAnsiTheme="minorHAnsi" w:cstheme="minorHAnsi"/>
          <w:sz w:val="22"/>
          <w:szCs w:val="22"/>
        </w:rPr>
        <w:t xml:space="preserve"> </w:t>
      </w:r>
      <w:r w:rsidRPr="00E0000F">
        <w:rPr>
          <w:rFonts w:asciiTheme="minorHAnsi" w:hAnsiTheme="minorHAnsi" w:cstheme="minorHAnsi"/>
          <w:sz w:val="22"/>
          <w:szCs w:val="22"/>
        </w:rPr>
        <w:t>are within water-backed areas.</w:t>
      </w:r>
      <w:r>
        <w:rPr>
          <w:rFonts w:asciiTheme="minorHAnsi" w:hAnsiTheme="minorHAnsi" w:cstheme="minorHAnsi"/>
          <w:sz w:val="22"/>
          <w:szCs w:val="22"/>
        </w:rPr>
        <w:t xml:space="preserve"> Watertube boilers </w:t>
      </w:r>
      <w:r w:rsidR="00902B35">
        <w:rPr>
          <w:rFonts w:asciiTheme="minorHAnsi" w:hAnsiTheme="minorHAnsi" w:cstheme="minorHAnsi"/>
          <w:sz w:val="22"/>
          <w:szCs w:val="22"/>
        </w:rPr>
        <w:t>will not be accepted.</w:t>
      </w:r>
    </w:p>
    <w:p w14:paraId="744D1FC0" w14:textId="77777777" w:rsidR="00162FEC" w:rsidRPr="00902B35" w:rsidRDefault="00902B35" w:rsidP="00162FEC">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Furnace: First pass</w:t>
      </w:r>
      <w:r w:rsidR="00162FEC">
        <w:rPr>
          <w:rFonts w:asciiTheme="minorHAnsi" w:hAnsiTheme="minorHAnsi" w:cstheme="minorHAnsi"/>
          <w:sz w:val="22"/>
          <w:szCs w:val="22"/>
        </w:rPr>
        <w:t xml:space="preserve"> of the combustion chamber shall be constructed of duplex </w:t>
      </w:r>
      <w:r>
        <w:rPr>
          <w:rFonts w:asciiTheme="minorHAnsi" w:hAnsiTheme="minorHAnsi" w:cstheme="minorHAnsi"/>
          <w:sz w:val="22"/>
          <w:szCs w:val="22"/>
        </w:rPr>
        <w:t xml:space="preserve">alloy </w:t>
      </w:r>
      <w:r w:rsidR="00162FEC">
        <w:rPr>
          <w:rFonts w:asciiTheme="minorHAnsi" w:hAnsiTheme="minorHAnsi" w:cstheme="minorHAnsi"/>
          <w:sz w:val="22"/>
          <w:szCs w:val="22"/>
        </w:rPr>
        <w:t xml:space="preserve">stainless </w:t>
      </w:r>
      <w:r w:rsidR="00162FEC" w:rsidRPr="00902B35">
        <w:rPr>
          <w:rFonts w:asciiTheme="minorHAnsi" w:hAnsiTheme="minorHAnsi" w:cstheme="minorHAnsi"/>
          <w:sz w:val="22"/>
          <w:szCs w:val="22"/>
        </w:rPr>
        <w:t>steel with a minimum wall thickness of 0.25” and a minimum bottom head thickness of 0.625”.</w:t>
      </w:r>
    </w:p>
    <w:p w14:paraId="744D1FC1" w14:textId="77777777" w:rsidR="00E0000F" w:rsidRPr="00902B35" w:rsidRDefault="00902B35" w:rsidP="00162FEC">
      <w:pPr>
        <w:pStyle w:val="ListParagraph"/>
        <w:keepNext/>
        <w:keepLines/>
        <w:numPr>
          <w:ilvl w:val="3"/>
          <w:numId w:val="2"/>
        </w:numPr>
        <w:spacing w:after="120"/>
        <w:rPr>
          <w:rFonts w:asciiTheme="minorHAnsi" w:hAnsiTheme="minorHAnsi" w:cstheme="minorHAnsi"/>
          <w:sz w:val="22"/>
          <w:szCs w:val="22"/>
        </w:rPr>
      </w:pPr>
      <w:r w:rsidRPr="00902B35">
        <w:rPr>
          <w:rFonts w:asciiTheme="minorHAnsi" w:hAnsiTheme="minorHAnsi" w:cstheme="minorHAnsi"/>
          <w:sz w:val="22"/>
          <w:szCs w:val="22"/>
        </w:rPr>
        <w:t>Firetubes: Second and third pass</w:t>
      </w:r>
      <w:r>
        <w:rPr>
          <w:rFonts w:asciiTheme="minorHAnsi" w:hAnsiTheme="minorHAnsi" w:cstheme="minorHAnsi"/>
          <w:sz w:val="22"/>
          <w:szCs w:val="22"/>
        </w:rPr>
        <w:t>es</w:t>
      </w:r>
      <w:r w:rsidRPr="00902B35">
        <w:rPr>
          <w:rFonts w:asciiTheme="minorHAnsi" w:hAnsiTheme="minorHAnsi" w:cstheme="minorHAnsi"/>
          <w:sz w:val="22"/>
          <w:szCs w:val="22"/>
        </w:rPr>
        <w:t xml:space="preserve"> of the combustion chamber shall be constructed of duplex alloys of stainless steel having a minimum wall thickness of</w:t>
      </w:r>
      <w:r w:rsidR="00DF6646" w:rsidRPr="00902B35">
        <w:rPr>
          <w:rFonts w:asciiTheme="minorHAnsi" w:hAnsiTheme="minorHAnsi" w:cstheme="minorHAnsi"/>
          <w:sz w:val="22"/>
          <w:szCs w:val="22"/>
        </w:rPr>
        <w:t xml:space="preserve"> </w:t>
      </w:r>
      <w:r w:rsidR="00162FEC" w:rsidRPr="00902B35">
        <w:rPr>
          <w:rFonts w:asciiTheme="minorHAnsi" w:hAnsiTheme="minorHAnsi" w:cstheme="minorHAnsi"/>
          <w:b/>
          <w:sz w:val="22"/>
          <w:szCs w:val="22"/>
        </w:rPr>
        <w:t>[EDR-750</w:t>
      </w:r>
      <w:r w:rsidRPr="00902B35">
        <w:rPr>
          <w:rFonts w:asciiTheme="minorHAnsi" w:hAnsiTheme="minorHAnsi" w:cstheme="minorHAnsi"/>
          <w:b/>
          <w:sz w:val="22"/>
          <w:szCs w:val="22"/>
        </w:rPr>
        <w:t>/1000</w:t>
      </w:r>
      <w:r w:rsidR="00162FEC" w:rsidRPr="00902B35">
        <w:rPr>
          <w:rFonts w:asciiTheme="minorHAnsi" w:hAnsiTheme="minorHAnsi" w:cstheme="minorHAnsi"/>
          <w:b/>
          <w:sz w:val="22"/>
          <w:szCs w:val="22"/>
        </w:rPr>
        <w:t xml:space="preserve">: </w:t>
      </w:r>
      <w:r w:rsidRPr="00902B35">
        <w:rPr>
          <w:rFonts w:asciiTheme="minorHAnsi" w:hAnsiTheme="minorHAnsi" w:cstheme="minorHAnsi"/>
          <w:b/>
          <w:sz w:val="22"/>
          <w:szCs w:val="22"/>
        </w:rPr>
        <w:t>0.083”</w:t>
      </w:r>
      <w:r w:rsidR="00162FEC" w:rsidRPr="00902B35">
        <w:rPr>
          <w:rFonts w:asciiTheme="minorHAnsi" w:hAnsiTheme="minorHAnsi" w:cstheme="minorHAnsi"/>
          <w:b/>
          <w:sz w:val="22"/>
          <w:szCs w:val="22"/>
        </w:rPr>
        <w:t>] [EDR-1</w:t>
      </w:r>
      <w:r w:rsidRPr="00902B35">
        <w:rPr>
          <w:rFonts w:asciiTheme="minorHAnsi" w:hAnsiTheme="minorHAnsi" w:cstheme="minorHAnsi"/>
          <w:b/>
          <w:sz w:val="22"/>
          <w:szCs w:val="22"/>
        </w:rPr>
        <w:t>5</w:t>
      </w:r>
      <w:r w:rsidR="00162FEC" w:rsidRPr="00902B35">
        <w:rPr>
          <w:rFonts w:asciiTheme="minorHAnsi" w:hAnsiTheme="minorHAnsi" w:cstheme="minorHAnsi"/>
          <w:b/>
          <w:sz w:val="22"/>
          <w:szCs w:val="22"/>
        </w:rPr>
        <w:t>00</w:t>
      </w:r>
      <w:r w:rsidRPr="00902B35">
        <w:rPr>
          <w:rFonts w:asciiTheme="minorHAnsi" w:hAnsiTheme="minorHAnsi" w:cstheme="minorHAnsi"/>
          <w:b/>
          <w:sz w:val="22"/>
          <w:szCs w:val="22"/>
        </w:rPr>
        <w:t>/2000</w:t>
      </w:r>
      <w:r w:rsidR="00162FEC" w:rsidRPr="00902B35">
        <w:rPr>
          <w:rFonts w:asciiTheme="minorHAnsi" w:hAnsiTheme="minorHAnsi" w:cstheme="minorHAnsi"/>
          <w:b/>
          <w:sz w:val="22"/>
          <w:szCs w:val="22"/>
        </w:rPr>
        <w:t xml:space="preserve">: </w:t>
      </w:r>
      <w:r w:rsidRPr="00902B35">
        <w:rPr>
          <w:rFonts w:asciiTheme="minorHAnsi" w:hAnsiTheme="minorHAnsi" w:cstheme="minorHAnsi"/>
          <w:b/>
          <w:sz w:val="22"/>
          <w:szCs w:val="22"/>
        </w:rPr>
        <w:t>0.109”]</w:t>
      </w:r>
      <w:r w:rsidRPr="00902B35">
        <w:rPr>
          <w:rFonts w:asciiTheme="minorHAnsi" w:hAnsiTheme="minorHAnsi" w:cstheme="minorHAnsi"/>
          <w:sz w:val="22"/>
          <w:szCs w:val="22"/>
        </w:rPr>
        <w:t>.</w:t>
      </w:r>
    </w:p>
    <w:p w14:paraId="744D1FC2" w14:textId="77777777" w:rsidR="00CF5009" w:rsidRPr="00162FEC" w:rsidRDefault="00902B35" w:rsidP="00CF5009">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Furnace to tube connections shall be</w:t>
      </w:r>
      <w:r w:rsidR="00CF5009" w:rsidRPr="00162FEC">
        <w:rPr>
          <w:rFonts w:asciiTheme="minorHAnsi" w:hAnsiTheme="minorHAnsi" w:cstheme="minorHAnsi"/>
          <w:sz w:val="22"/>
          <w:szCs w:val="22"/>
        </w:rPr>
        <w:t xml:space="preserve"> </w:t>
      </w:r>
      <w:r>
        <w:rPr>
          <w:rFonts w:asciiTheme="minorHAnsi" w:hAnsiTheme="minorHAnsi" w:cstheme="minorHAnsi"/>
          <w:sz w:val="22"/>
          <w:szCs w:val="22"/>
        </w:rPr>
        <w:t xml:space="preserve">constructed with </w:t>
      </w:r>
      <w:r w:rsidR="00CF5009" w:rsidRPr="00162FEC">
        <w:rPr>
          <w:rFonts w:asciiTheme="minorHAnsi" w:hAnsiTheme="minorHAnsi" w:cstheme="minorHAnsi"/>
          <w:sz w:val="22"/>
          <w:szCs w:val="22"/>
        </w:rPr>
        <w:t>low weld inte</w:t>
      </w:r>
      <w:r>
        <w:rPr>
          <w:rFonts w:asciiTheme="minorHAnsi" w:hAnsiTheme="minorHAnsi" w:cstheme="minorHAnsi"/>
          <w:sz w:val="22"/>
          <w:szCs w:val="22"/>
        </w:rPr>
        <w:t xml:space="preserve">nsity, </w:t>
      </w:r>
      <w:r w:rsidR="00CF5009" w:rsidRPr="00162FEC">
        <w:rPr>
          <w:rFonts w:asciiTheme="minorHAnsi" w:hAnsiTheme="minorHAnsi" w:cstheme="minorHAnsi"/>
          <w:sz w:val="22"/>
          <w:szCs w:val="22"/>
        </w:rPr>
        <w:t>a tube to tube minimum spacing of 2” center to center</w:t>
      </w:r>
      <w:r>
        <w:rPr>
          <w:rFonts w:asciiTheme="minorHAnsi" w:hAnsiTheme="minorHAnsi" w:cstheme="minorHAnsi"/>
          <w:sz w:val="22"/>
          <w:szCs w:val="22"/>
        </w:rPr>
        <w:t>,</w:t>
      </w:r>
      <w:r w:rsidR="00CF5009" w:rsidRPr="00162FEC">
        <w:rPr>
          <w:rFonts w:asciiTheme="minorHAnsi" w:hAnsiTheme="minorHAnsi" w:cstheme="minorHAnsi"/>
          <w:sz w:val="22"/>
          <w:szCs w:val="22"/>
        </w:rPr>
        <w:t xml:space="preserve"> minimum 5/8” tube to tube ligament</w:t>
      </w:r>
      <w:r>
        <w:rPr>
          <w:rFonts w:asciiTheme="minorHAnsi" w:hAnsiTheme="minorHAnsi" w:cstheme="minorHAnsi"/>
          <w:sz w:val="22"/>
          <w:szCs w:val="22"/>
        </w:rPr>
        <w:t>, and shall not contain any overlapping welds.</w:t>
      </w:r>
    </w:p>
    <w:p w14:paraId="744D1FC3" w14:textId="77777777" w:rsidR="00245895" w:rsidRPr="00245895" w:rsidRDefault="00245895" w:rsidP="00245895">
      <w:pPr>
        <w:pStyle w:val="ListParagraph"/>
        <w:keepNext/>
        <w:keepLines/>
        <w:numPr>
          <w:ilvl w:val="3"/>
          <w:numId w:val="2"/>
        </w:numPr>
        <w:spacing w:after="120"/>
        <w:rPr>
          <w:rFonts w:asciiTheme="minorHAnsi" w:hAnsiTheme="minorHAnsi" w:cstheme="minorHAnsi"/>
          <w:sz w:val="22"/>
          <w:szCs w:val="22"/>
        </w:rPr>
      </w:pPr>
      <w:r w:rsidRPr="00245895">
        <w:rPr>
          <w:rFonts w:asciiTheme="minorHAnsi" w:hAnsiTheme="minorHAnsi" w:cstheme="minorHAnsi"/>
          <w:sz w:val="22"/>
          <w:szCs w:val="22"/>
        </w:rPr>
        <w:t xml:space="preserve">Heat exchange capability shall be maximized within the heat exchanger via the use of </w:t>
      </w:r>
      <w:r w:rsidR="002C111E">
        <w:rPr>
          <w:rFonts w:asciiTheme="minorHAnsi" w:hAnsiTheme="minorHAnsi" w:cstheme="minorHAnsi"/>
          <w:sz w:val="22"/>
          <w:szCs w:val="22"/>
        </w:rPr>
        <w:t>corrugated</w:t>
      </w:r>
      <w:r w:rsidRPr="00245895">
        <w:rPr>
          <w:rFonts w:asciiTheme="minorHAnsi" w:hAnsiTheme="minorHAnsi" w:cstheme="minorHAnsi"/>
          <w:sz w:val="22"/>
          <w:szCs w:val="22"/>
        </w:rPr>
        <w:t xml:space="preserve"> firetube technology. </w:t>
      </w:r>
      <w:r w:rsidR="002C111E">
        <w:rPr>
          <w:rFonts w:asciiTheme="minorHAnsi" w:hAnsiTheme="minorHAnsi" w:cstheme="minorHAnsi"/>
          <w:sz w:val="22"/>
          <w:szCs w:val="22"/>
        </w:rPr>
        <w:t>The corrugation process shall not remove any material from the tubes.</w:t>
      </w:r>
      <w:r w:rsidRPr="00245895">
        <w:rPr>
          <w:rFonts w:asciiTheme="minorHAnsi" w:hAnsiTheme="minorHAnsi" w:cstheme="minorHAnsi"/>
          <w:sz w:val="22"/>
          <w:szCs w:val="22"/>
        </w:rPr>
        <w:t xml:space="preserve"> </w:t>
      </w:r>
      <w:r w:rsidR="002C111E">
        <w:rPr>
          <w:rFonts w:asciiTheme="minorHAnsi" w:hAnsiTheme="minorHAnsi" w:cstheme="minorHAnsi"/>
          <w:sz w:val="22"/>
          <w:szCs w:val="22"/>
        </w:rPr>
        <w:t>A</w:t>
      </w:r>
      <w:r w:rsidRPr="00245895">
        <w:rPr>
          <w:rFonts w:asciiTheme="minorHAnsi" w:hAnsiTheme="minorHAnsi" w:cstheme="minorHAnsi"/>
          <w:sz w:val="22"/>
          <w:szCs w:val="22"/>
        </w:rPr>
        <w:t>luminum heat transfer enhance</w:t>
      </w:r>
      <w:r w:rsidR="002C111E">
        <w:rPr>
          <w:rFonts w:asciiTheme="minorHAnsi" w:hAnsiTheme="minorHAnsi" w:cstheme="minorHAnsi"/>
          <w:sz w:val="22"/>
          <w:szCs w:val="22"/>
        </w:rPr>
        <w:t xml:space="preserve">ments are dissimilar metals and </w:t>
      </w:r>
      <w:r w:rsidRPr="00245895">
        <w:rPr>
          <w:rFonts w:asciiTheme="minorHAnsi" w:hAnsiTheme="minorHAnsi" w:cstheme="minorHAnsi"/>
          <w:sz w:val="22"/>
          <w:szCs w:val="22"/>
        </w:rPr>
        <w:t>are unacceptable.</w:t>
      </w:r>
    </w:p>
    <w:p w14:paraId="744D1FC4" w14:textId="77777777" w:rsidR="00C41666" w:rsidRDefault="00245895" w:rsidP="00245895">
      <w:pPr>
        <w:pStyle w:val="ListParagraph"/>
        <w:keepNext/>
        <w:keepLines/>
        <w:numPr>
          <w:ilvl w:val="3"/>
          <w:numId w:val="2"/>
        </w:numPr>
        <w:spacing w:after="120"/>
        <w:rPr>
          <w:rFonts w:asciiTheme="minorHAnsi" w:hAnsiTheme="minorHAnsi" w:cstheme="minorHAnsi"/>
          <w:sz w:val="22"/>
          <w:szCs w:val="22"/>
        </w:rPr>
      </w:pPr>
      <w:r w:rsidRPr="00245895">
        <w:rPr>
          <w:rFonts w:asciiTheme="minorHAnsi" w:hAnsiTheme="minorHAnsi" w:cstheme="minorHAnsi"/>
          <w:sz w:val="22"/>
          <w:szCs w:val="22"/>
        </w:rPr>
        <w:t xml:space="preserve">Material: The heat exchanger </w:t>
      </w:r>
      <w:r w:rsidR="00C41666" w:rsidRPr="00245895">
        <w:rPr>
          <w:rFonts w:asciiTheme="minorHAnsi" w:hAnsiTheme="minorHAnsi" w:cstheme="minorHAnsi"/>
          <w:sz w:val="22"/>
          <w:szCs w:val="22"/>
        </w:rPr>
        <w:t>shall have the following material characteristics</w:t>
      </w:r>
      <w:r w:rsidR="00C41666">
        <w:rPr>
          <w:rFonts w:asciiTheme="minorHAnsi" w:hAnsiTheme="minorHAnsi" w:cstheme="minorHAnsi"/>
          <w:sz w:val="22"/>
          <w:szCs w:val="22"/>
        </w:rPr>
        <w:t xml:space="preserve"> and properties:</w:t>
      </w:r>
    </w:p>
    <w:p w14:paraId="744D1FC5" w14:textId="77777777" w:rsidR="002C662B" w:rsidRPr="00C41666" w:rsidRDefault="00C41666" w:rsidP="00245895">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The</w:t>
      </w:r>
      <w:r w:rsidR="007A0E20">
        <w:rPr>
          <w:rFonts w:asciiTheme="minorHAnsi" w:hAnsiTheme="minorHAnsi" w:cstheme="minorHAnsi"/>
          <w:sz w:val="22"/>
          <w:szCs w:val="22"/>
        </w:rPr>
        <w:t xml:space="preserve"> </w:t>
      </w:r>
      <w:r w:rsidR="002C662B" w:rsidRPr="00A57DBB">
        <w:rPr>
          <w:rFonts w:asciiTheme="minorHAnsi" w:hAnsiTheme="minorHAnsi" w:cstheme="minorHAnsi"/>
          <w:sz w:val="22"/>
          <w:szCs w:val="22"/>
        </w:rPr>
        <w:t xml:space="preserve">metallic crystalline lattice </w:t>
      </w:r>
      <w:r w:rsidR="007A0E20">
        <w:rPr>
          <w:rFonts w:asciiTheme="minorHAnsi" w:hAnsiTheme="minorHAnsi" w:cstheme="minorHAnsi"/>
          <w:sz w:val="22"/>
          <w:szCs w:val="22"/>
        </w:rPr>
        <w:t xml:space="preserve">microstructure </w:t>
      </w:r>
      <w:r>
        <w:rPr>
          <w:rFonts w:asciiTheme="minorHAnsi" w:hAnsiTheme="minorHAnsi" w:cstheme="minorHAnsi"/>
          <w:sz w:val="22"/>
          <w:szCs w:val="22"/>
        </w:rPr>
        <w:t>shall contain</w:t>
      </w:r>
      <w:r w:rsidR="007A0E20">
        <w:rPr>
          <w:rFonts w:asciiTheme="minorHAnsi" w:hAnsiTheme="minorHAnsi" w:cstheme="minorHAnsi"/>
          <w:sz w:val="22"/>
          <w:szCs w:val="22"/>
        </w:rPr>
        <w:t xml:space="preserve"> approximately equal amounts</w:t>
      </w:r>
      <w:r w:rsidR="002C662B" w:rsidRPr="00A57DBB">
        <w:rPr>
          <w:rFonts w:asciiTheme="minorHAnsi" w:hAnsiTheme="minorHAnsi" w:cstheme="minorHAnsi"/>
          <w:sz w:val="22"/>
          <w:szCs w:val="22"/>
        </w:rPr>
        <w:t xml:space="preserve"> of </w:t>
      </w:r>
      <w:r w:rsidR="002C662B" w:rsidRPr="00C41666">
        <w:rPr>
          <w:rFonts w:asciiTheme="minorHAnsi" w:hAnsiTheme="minorHAnsi" w:cstheme="minorHAnsi"/>
          <w:sz w:val="22"/>
          <w:szCs w:val="22"/>
        </w:rPr>
        <w:t xml:space="preserve">body center cubic (BCC) and face </w:t>
      </w:r>
      <w:r w:rsidR="00B20273">
        <w:rPr>
          <w:rFonts w:asciiTheme="minorHAnsi" w:hAnsiTheme="minorHAnsi" w:cstheme="minorHAnsi"/>
          <w:sz w:val="22"/>
          <w:szCs w:val="22"/>
        </w:rPr>
        <w:t>centered cubic (FCC) structures to offer high resistance to intergranular corrosion.</w:t>
      </w:r>
    </w:p>
    <w:p w14:paraId="744D1FC6" w14:textId="77777777" w:rsidR="00A57DBB" w:rsidRPr="00C41666" w:rsidRDefault="00C41666" w:rsidP="00245895">
      <w:pPr>
        <w:pStyle w:val="ListParagraph"/>
        <w:keepNext/>
        <w:keepLines/>
        <w:numPr>
          <w:ilvl w:val="4"/>
          <w:numId w:val="2"/>
        </w:numPr>
        <w:spacing w:after="120"/>
        <w:rPr>
          <w:rFonts w:asciiTheme="minorHAnsi" w:hAnsiTheme="minorHAnsi" w:cstheme="minorHAnsi"/>
          <w:sz w:val="22"/>
          <w:szCs w:val="22"/>
        </w:rPr>
      </w:pPr>
      <w:r w:rsidRPr="00C41666">
        <w:rPr>
          <w:rFonts w:asciiTheme="minorHAnsi" w:hAnsiTheme="minorHAnsi" w:cstheme="minorHAnsi"/>
          <w:sz w:val="22"/>
          <w:szCs w:val="22"/>
        </w:rPr>
        <w:t>A minimum</w:t>
      </w:r>
      <w:r w:rsidR="0038795E" w:rsidRPr="00C41666">
        <w:rPr>
          <w:rFonts w:asciiTheme="minorHAnsi" w:hAnsiTheme="minorHAnsi" w:cstheme="minorHAnsi"/>
          <w:sz w:val="22"/>
          <w:szCs w:val="22"/>
        </w:rPr>
        <w:t xml:space="preserve"> Pitting Resistance Equivalen</w:t>
      </w:r>
      <w:r w:rsidR="007A0E20" w:rsidRPr="00C41666">
        <w:rPr>
          <w:rFonts w:asciiTheme="minorHAnsi" w:hAnsiTheme="minorHAnsi" w:cstheme="minorHAnsi"/>
          <w:sz w:val="22"/>
          <w:szCs w:val="22"/>
        </w:rPr>
        <w:t>t</w:t>
      </w:r>
      <w:r w:rsidR="0038795E" w:rsidRPr="00C41666">
        <w:rPr>
          <w:rFonts w:asciiTheme="minorHAnsi" w:hAnsiTheme="minorHAnsi" w:cstheme="minorHAnsi"/>
          <w:sz w:val="22"/>
          <w:szCs w:val="22"/>
        </w:rPr>
        <w:t xml:space="preserve"> Number</w:t>
      </w:r>
      <w:r w:rsidR="007A0E20" w:rsidRPr="00C41666">
        <w:rPr>
          <w:rFonts w:asciiTheme="minorHAnsi" w:hAnsiTheme="minorHAnsi" w:cstheme="minorHAnsi"/>
          <w:sz w:val="22"/>
          <w:szCs w:val="22"/>
        </w:rPr>
        <w:t xml:space="preserve"> (PREN) of 26.</w:t>
      </w:r>
    </w:p>
    <w:p w14:paraId="744D1FC7" w14:textId="77777777" w:rsidR="007A0E20" w:rsidRPr="00C41666" w:rsidRDefault="00C41666" w:rsidP="00245895">
      <w:pPr>
        <w:pStyle w:val="ListParagraph"/>
        <w:keepNext/>
        <w:keepLines/>
        <w:numPr>
          <w:ilvl w:val="4"/>
          <w:numId w:val="2"/>
        </w:numPr>
        <w:spacing w:after="120"/>
        <w:rPr>
          <w:rFonts w:asciiTheme="minorHAnsi" w:hAnsiTheme="minorHAnsi" w:cstheme="minorHAnsi"/>
          <w:sz w:val="22"/>
          <w:szCs w:val="22"/>
        </w:rPr>
      </w:pPr>
      <w:r w:rsidRPr="00C41666">
        <w:rPr>
          <w:rFonts w:asciiTheme="minorHAnsi" w:hAnsiTheme="minorHAnsi" w:cstheme="minorHAnsi"/>
          <w:sz w:val="22"/>
          <w:szCs w:val="22"/>
        </w:rPr>
        <w:t>A m</w:t>
      </w:r>
      <w:r w:rsidR="007A0E20" w:rsidRPr="00C41666">
        <w:rPr>
          <w:rFonts w:asciiTheme="minorHAnsi" w:hAnsiTheme="minorHAnsi" w:cstheme="minorHAnsi"/>
          <w:sz w:val="22"/>
          <w:szCs w:val="22"/>
        </w:rPr>
        <w:t>in</w:t>
      </w:r>
      <w:r w:rsidRPr="00C41666">
        <w:rPr>
          <w:rFonts w:asciiTheme="minorHAnsi" w:hAnsiTheme="minorHAnsi" w:cstheme="minorHAnsi"/>
          <w:sz w:val="22"/>
          <w:szCs w:val="22"/>
        </w:rPr>
        <w:t>imum</w:t>
      </w:r>
      <w:r w:rsidR="007A0E20" w:rsidRPr="00C41666">
        <w:rPr>
          <w:rFonts w:asciiTheme="minorHAnsi" w:hAnsiTheme="minorHAnsi" w:cstheme="minorHAnsi"/>
          <w:sz w:val="22"/>
          <w:szCs w:val="22"/>
        </w:rPr>
        <w:t xml:space="preserve"> </w:t>
      </w:r>
      <w:r w:rsidRPr="00C41666">
        <w:rPr>
          <w:rFonts w:asciiTheme="minorHAnsi" w:hAnsiTheme="minorHAnsi" w:cstheme="minorHAnsi"/>
          <w:sz w:val="22"/>
          <w:szCs w:val="22"/>
        </w:rPr>
        <w:t>Y</w:t>
      </w:r>
      <w:r w:rsidR="007A0E20" w:rsidRPr="00C41666">
        <w:rPr>
          <w:rFonts w:asciiTheme="minorHAnsi" w:hAnsiTheme="minorHAnsi" w:cstheme="minorHAnsi"/>
          <w:sz w:val="22"/>
          <w:szCs w:val="22"/>
        </w:rPr>
        <w:t xml:space="preserve">ield </w:t>
      </w:r>
      <w:r w:rsidRPr="00C41666">
        <w:rPr>
          <w:rFonts w:asciiTheme="minorHAnsi" w:hAnsiTheme="minorHAnsi" w:cstheme="minorHAnsi"/>
          <w:sz w:val="22"/>
          <w:szCs w:val="22"/>
        </w:rPr>
        <w:t>S</w:t>
      </w:r>
      <w:r w:rsidR="007A0E20" w:rsidRPr="00C41666">
        <w:rPr>
          <w:rFonts w:asciiTheme="minorHAnsi" w:hAnsiTheme="minorHAnsi" w:cstheme="minorHAnsi"/>
          <w:sz w:val="22"/>
          <w:szCs w:val="22"/>
        </w:rPr>
        <w:t>trength</w:t>
      </w:r>
      <w:r w:rsidRPr="00C41666">
        <w:rPr>
          <w:rFonts w:asciiTheme="minorHAnsi" w:hAnsiTheme="minorHAnsi" w:cstheme="minorHAnsi"/>
          <w:sz w:val="22"/>
          <w:szCs w:val="22"/>
        </w:rPr>
        <w:t xml:space="preserve"> of 65 ksi at 0.2% plastic strain.</w:t>
      </w:r>
    </w:p>
    <w:p w14:paraId="744D1FC8" w14:textId="77777777" w:rsidR="00C41666" w:rsidRPr="00C41666" w:rsidRDefault="00C41666" w:rsidP="00245895">
      <w:pPr>
        <w:pStyle w:val="ListParagraph"/>
        <w:keepNext/>
        <w:keepLines/>
        <w:numPr>
          <w:ilvl w:val="4"/>
          <w:numId w:val="2"/>
        </w:numPr>
        <w:spacing w:after="120"/>
        <w:rPr>
          <w:rFonts w:asciiTheme="minorHAnsi" w:hAnsiTheme="minorHAnsi" w:cstheme="minorHAnsi"/>
          <w:sz w:val="22"/>
          <w:szCs w:val="22"/>
        </w:rPr>
      </w:pPr>
      <w:r w:rsidRPr="00C41666">
        <w:rPr>
          <w:rFonts w:asciiTheme="minorHAnsi" w:hAnsiTheme="minorHAnsi" w:cstheme="minorHAnsi"/>
          <w:sz w:val="22"/>
          <w:szCs w:val="22"/>
        </w:rPr>
        <w:t>A minimum Ultimate Tensile Strength of 94 ksi.</w:t>
      </w:r>
    </w:p>
    <w:p w14:paraId="744D1FC9" w14:textId="77777777" w:rsidR="007A0E20" w:rsidRPr="00B20273" w:rsidRDefault="00C41666" w:rsidP="00245895">
      <w:pPr>
        <w:pStyle w:val="ListParagraph"/>
        <w:keepNext/>
        <w:keepLines/>
        <w:numPr>
          <w:ilvl w:val="4"/>
          <w:numId w:val="2"/>
        </w:numPr>
        <w:spacing w:after="120"/>
        <w:rPr>
          <w:rFonts w:asciiTheme="minorHAnsi" w:hAnsiTheme="minorHAnsi" w:cstheme="minorHAnsi"/>
          <w:sz w:val="22"/>
          <w:szCs w:val="22"/>
        </w:rPr>
      </w:pPr>
      <w:r w:rsidRPr="00C41666">
        <w:rPr>
          <w:rFonts w:asciiTheme="minorHAnsi" w:hAnsiTheme="minorHAnsi" w:cstheme="minorHAnsi"/>
          <w:sz w:val="22"/>
          <w:szCs w:val="22"/>
        </w:rPr>
        <w:t xml:space="preserve">To minimize stresses caused by uneven expansion and contraction, the </w:t>
      </w:r>
      <w:r w:rsidR="007A0E20" w:rsidRPr="00C41666">
        <w:rPr>
          <w:rFonts w:asciiTheme="minorHAnsi" w:hAnsiTheme="minorHAnsi" w:cstheme="minorHAnsi"/>
          <w:sz w:val="22"/>
          <w:szCs w:val="22"/>
        </w:rPr>
        <w:t xml:space="preserve">Coefficient of </w:t>
      </w:r>
      <w:r w:rsidRPr="00C41666">
        <w:rPr>
          <w:rFonts w:asciiTheme="minorHAnsi" w:hAnsiTheme="minorHAnsi" w:cstheme="minorHAnsi"/>
          <w:sz w:val="22"/>
          <w:szCs w:val="22"/>
        </w:rPr>
        <w:t>T</w:t>
      </w:r>
      <w:r w:rsidR="007A0E20" w:rsidRPr="00C41666">
        <w:rPr>
          <w:rFonts w:asciiTheme="minorHAnsi" w:hAnsiTheme="minorHAnsi" w:cstheme="minorHAnsi"/>
          <w:sz w:val="22"/>
          <w:szCs w:val="22"/>
        </w:rPr>
        <w:t xml:space="preserve">hermal </w:t>
      </w:r>
      <w:r w:rsidRPr="00B20273">
        <w:rPr>
          <w:rFonts w:asciiTheme="minorHAnsi" w:hAnsiTheme="minorHAnsi" w:cstheme="minorHAnsi"/>
          <w:sz w:val="22"/>
          <w:szCs w:val="22"/>
        </w:rPr>
        <w:t>E</w:t>
      </w:r>
      <w:r w:rsidR="007A0E20" w:rsidRPr="00B20273">
        <w:rPr>
          <w:rFonts w:asciiTheme="minorHAnsi" w:hAnsiTheme="minorHAnsi" w:cstheme="minorHAnsi"/>
          <w:sz w:val="22"/>
          <w:szCs w:val="22"/>
        </w:rPr>
        <w:t xml:space="preserve">xpansion </w:t>
      </w:r>
      <w:r w:rsidRPr="00B20273">
        <w:rPr>
          <w:rFonts w:asciiTheme="minorHAnsi" w:hAnsiTheme="minorHAnsi" w:cstheme="minorHAnsi"/>
          <w:sz w:val="22"/>
          <w:szCs w:val="22"/>
        </w:rPr>
        <w:t>at 212°F shall not be less than 7.0 in/in °F 10</w:t>
      </w:r>
      <w:r w:rsidRPr="00B20273">
        <w:rPr>
          <w:rFonts w:asciiTheme="minorHAnsi" w:hAnsiTheme="minorHAnsi" w:cstheme="minorHAnsi"/>
          <w:sz w:val="22"/>
          <w:szCs w:val="22"/>
          <w:vertAlign w:val="superscript"/>
        </w:rPr>
        <w:t>-6</w:t>
      </w:r>
      <w:r w:rsidRPr="00B20273">
        <w:rPr>
          <w:rFonts w:asciiTheme="minorHAnsi" w:hAnsiTheme="minorHAnsi" w:cstheme="minorHAnsi"/>
          <w:sz w:val="22"/>
          <w:szCs w:val="22"/>
        </w:rPr>
        <w:t xml:space="preserve"> and shall not be greater than 7.5 in/in °F 10</w:t>
      </w:r>
      <w:r w:rsidRPr="00B20273">
        <w:rPr>
          <w:rFonts w:asciiTheme="minorHAnsi" w:hAnsiTheme="minorHAnsi" w:cstheme="minorHAnsi"/>
          <w:sz w:val="22"/>
          <w:szCs w:val="22"/>
          <w:vertAlign w:val="superscript"/>
        </w:rPr>
        <w:t>-6</w:t>
      </w:r>
      <w:r w:rsidRPr="00B20273">
        <w:rPr>
          <w:rFonts w:asciiTheme="minorHAnsi" w:hAnsiTheme="minorHAnsi" w:cstheme="minorHAnsi"/>
          <w:sz w:val="22"/>
          <w:szCs w:val="22"/>
        </w:rPr>
        <w:t>.</w:t>
      </w:r>
    </w:p>
    <w:p w14:paraId="744D1FCA" w14:textId="77777777" w:rsidR="00703A16" w:rsidRPr="00B20273" w:rsidRDefault="00B20273" w:rsidP="00245895">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To increase resistance to pi</w:t>
      </w:r>
      <w:r w:rsidRPr="00B20273">
        <w:rPr>
          <w:rFonts w:asciiTheme="minorHAnsi" w:hAnsiTheme="minorHAnsi" w:cstheme="minorHAnsi"/>
          <w:sz w:val="22"/>
          <w:szCs w:val="22"/>
        </w:rPr>
        <w:t xml:space="preserve">tting and crevice corrosion, the Chromium </w:t>
      </w:r>
      <w:r w:rsidR="00703A16" w:rsidRPr="00B20273">
        <w:rPr>
          <w:rFonts w:asciiTheme="minorHAnsi" w:hAnsiTheme="minorHAnsi" w:cstheme="minorHAnsi"/>
          <w:sz w:val="22"/>
          <w:szCs w:val="22"/>
        </w:rPr>
        <w:t xml:space="preserve">content </w:t>
      </w:r>
      <w:r w:rsidRPr="00B20273">
        <w:rPr>
          <w:rFonts w:asciiTheme="minorHAnsi" w:hAnsiTheme="minorHAnsi" w:cstheme="minorHAnsi"/>
          <w:sz w:val="22"/>
          <w:szCs w:val="22"/>
        </w:rPr>
        <w:t>shall not be less than 21% by mass.</w:t>
      </w:r>
    </w:p>
    <w:p w14:paraId="744D1FCB" w14:textId="77777777" w:rsidR="00703A16" w:rsidRPr="003A3807" w:rsidRDefault="00B20273" w:rsidP="00245895">
      <w:pPr>
        <w:pStyle w:val="ListParagraph"/>
        <w:keepNext/>
        <w:keepLines/>
        <w:numPr>
          <w:ilvl w:val="4"/>
          <w:numId w:val="2"/>
        </w:numPr>
        <w:spacing w:after="120"/>
        <w:rPr>
          <w:rFonts w:asciiTheme="minorHAnsi" w:hAnsiTheme="minorHAnsi" w:cstheme="minorHAnsi"/>
          <w:sz w:val="22"/>
          <w:szCs w:val="22"/>
        </w:rPr>
      </w:pPr>
      <w:r w:rsidRPr="00B20273">
        <w:rPr>
          <w:rFonts w:asciiTheme="minorHAnsi" w:hAnsiTheme="minorHAnsi" w:cstheme="minorHAnsi"/>
          <w:sz w:val="22"/>
          <w:szCs w:val="22"/>
        </w:rPr>
        <w:lastRenderedPageBreak/>
        <w:t xml:space="preserve">For high mechanical strength, the </w:t>
      </w:r>
      <w:r w:rsidR="00703A16" w:rsidRPr="003A3807">
        <w:rPr>
          <w:rFonts w:asciiTheme="minorHAnsi" w:hAnsiTheme="minorHAnsi" w:cstheme="minorHAnsi"/>
          <w:sz w:val="22"/>
          <w:szCs w:val="22"/>
        </w:rPr>
        <w:t xml:space="preserve">Nitrogen </w:t>
      </w:r>
      <w:r w:rsidRPr="003A3807">
        <w:rPr>
          <w:rFonts w:asciiTheme="minorHAnsi" w:hAnsiTheme="minorHAnsi" w:cstheme="minorHAnsi"/>
          <w:sz w:val="22"/>
          <w:szCs w:val="22"/>
        </w:rPr>
        <w:t>content shall not be less than 0.17% by mass.</w:t>
      </w:r>
    </w:p>
    <w:p w14:paraId="744D1FCC" w14:textId="77777777" w:rsidR="00240D52" w:rsidRPr="003A3807" w:rsidRDefault="003A3807" w:rsidP="00245895">
      <w:pPr>
        <w:pStyle w:val="ListParagraph"/>
        <w:keepNext/>
        <w:keepLines/>
        <w:numPr>
          <w:ilvl w:val="4"/>
          <w:numId w:val="2"/>
        </w:numPr>
        <w:spacing w:after="120"/>
        <w:rPr>
          <w:rFonts w:asciiTheme="minorHAnsi" w:hAnsiTheme="minorHAnsi" w:cstheme="minorHAnsi"/>
          <w:sz w:val="22"/>
          <w:szCs w:val="22"/>
        </w:rPr>
      </w:pPr>
      <w:r w:rsidRPr="003A3807">
        <w:rPr>
          <w:rFonts w:asciiTheme="minorHAnsi" w:hAnsiTheme="minorHAnsi" w:cstheme="minorHAnsi"/>
          <w:sz w:val="22"/>
          <w:szCs w:val="22"/>
        </w:rPr>
        <w:t>Boilers with heat exchangers constructed of a</w:t>
      </w:r>
      <w:r w:rsidR="002C662B" w:rsidRPr="003A3807">
        <w:rPr>
          <w:rFonts w:asciiTheme="minorHAnsi" w:hAnsiTheme="minorHAnsi" w:cstheme="minorHAnsi"/>
          <w:sz w:val="22"/>
          <w:szCs w:val="22"/>
        </w:rPr>
        <w:t>ustenitic stainless steels, such as 316L or 304,</w:t>
      </w:r>
      <w:r w:rsidR="00A57DBB" w:rsidRPr="003A3807">
        <w:rPr>
          <w:rFonts w:asciiTheme="minorHAnsi" w:hAnsiTheme="minorHAnsi" w:cstheme="minorHAnsi"/>
          <w:sz w:val="22"/>
          <w:szCs w:val="22"/>
        </w:rPr>
        <w:t xml:space="preserve"> </w:t>
      </w:r>
      <w:r w:rsidRPr="003A3807">
        <w:rPr>
          <w:rFonts w:asciiTheme="minorHAnsi" w:hAnsiTheme="minorHAnsi" w:cstheme="minorHAnsi"/>
          <w:sz w:val="22"/>
          <w:szCs w:val="22"/>
        </w:rPr>
        <w:t>and f</w:t>
      </w:r>
      <w:r w:rsidR="002C662B" w:rsidRPr="003A3807">
        <w:rPr>
          <w:rFonts w:asciiTheme="minorHAnsi" w:hAnsiTheme="minorHAnsi" w:cstheme="minorHAnsi"/>
          <w:sz w:val="22"/>
          <w:szCs w:val="22"/>
        </w:rPr>
        <w:t>erritic stainless steels, such as 439,</w:t>
      </w:r>
      <w:r w:rsidR="00A57DBB" w:rsidRPr="003A3807">
        <w:rPr>
          <w:rFonts w:asciiTheme="minorHAnsi" w:hAnsiTheme="minorHAnsi" w:cstheme="minorHAnsi"/>
          <w:sz w:val="22"/>
          <w:szCs w:val="22"/>
        </w:rPr>
        <w:t xml:space="preserve"> </w:t>
      </w:r>
      <w:r w:rsidR="002C662B" w:rsidRPr="003A3807">
        <w:rPr>
          <w:rFonts w:asciiTheme="minorHAnsi" w:hAnsiTheme="minorHAnsi" w:cstheme="minorHAnsi"/>
          <w:sz w:val="22"/>
          <w:szCs w:val="22"/>
        </w:rPr>
        <w:t>are unacceptable.</w:t>
      </w:r>
    </w:p>
    <w:p w14:paraId="744D1FCD" w14:textId="77777777" w:rsidR="00245895" w:rsidRPr="003A3807" w:rsidRDefault="00245895" w:rsidP="00245895">
      <w:pPr>
        <w:pStyle w:val="ListParagraph"/>
        <w:keepNext/>
        <w:keepLines/>
        <w:numPr>
          <w:ilvl w:val="4"/>
          <w:numId w:val="2"/>
        </w:numPr>
        <w:spacing w:after="120"/>
        <w:rPr>
          <w:rFonts w:asciiTheme="minorHAnsi" w:hAnsiTheme="minorHAnsi" w:cstheme="minorHAnsi"/>
          <w:sz w:val="22"/>
          <w:szCs w:val="22"/>
        </w:rPr>
      </w:pPr>
      <w:r w:rsidRPr="003A3807">
        <w:rPr>
          <w:rFonts w:asciiTheme="minorHAnsi" w:hAnsiTheme="minorHAnsi" w:cstheme="minorHAnsi"/>
          <w:sz w:val="22"/>
          <w:szCs w:val="22"/>
        </w:rPr>
        <w:t>Boilers with heat exchangers constructed of cast aluminum, mild steel, cast iron or copper finned tube materials are unacceptable.</w:t>
      </w:r>
    </w:p>
    <w:p w14:paraId="744D1FCE" w14:textId="77777777" w:rsidR="001A1789" w:rsidRPr="00CF5009" w:rsidRDefault="00245895" w:rsidP="005C7EC8">
      <w:pPr>
        <w:pStyle w:val="ListParagraph"/>
        <w:keepNext/>
        <w:keepLines/>
        <w:numPr>
          <w:ilvl w:val="2"/>
          <w:numId w:val="2"/>
        </w:numPr>
        <w:spacing w:after="120"/>
        <w:rPr>
          <w:rFonts w:asciiTheme="minorHAnsi" w:hAnsiTheme="minorHAnsi" w:cstheme="minorHAnsi"/>
          <w:sz w:val="22"/>
          <w:szCs w:val="22"/>
        </w:rPr>
      </w:pPr>
      <w:r w:rsidRPr="00CF5009">
        <w:rPr>
          <w:rFonts w:asciiTheme="minorHAnsi" w:hAnsiTheme="minorHAnsi" w:cstheme="minorHAnsi"/>
          <w:sz w:val="22"/>
          <w:szCs w:val="22"/>
        </w:rPr>
        <w:t xml:space="preserve">Pressure Vessel: </w:t>
      </w:r>
      <w:r w:rsidR="00CF5009" w:rsidRPr="00CF5009">
        <w:rPr>
          <w:rFonts w:asciiTheme="minorHAnsi" w:hAnsiTheme="minorHAnsi" w:cstheme="minorHAnsi"/>
          <w:sz w:val="22"/>
          <w:szCs w:val="22"/>
        </w:rPr>
        <w:t>D</w:t>
      </w:r>
      <w:r w:rsidR="001A1789" w:rsidRPr="00CF5009">
        <w:rPr>
          <w:rFonts w:asciiTheme="minorHAnsi" w:hAnsiTheme="minorHAnsi" w:cstheme="minorHAnsi"/>
          <w:sz w:val="22"/>
          <w:szCs w:val="22"/>
        </w:rPr>
        <w:t xml:space="preserve">esign and construction shall be in accordance with Section IV of the ASME Code for heating boilers. </w:t>
      </w:r>
    </w:p>
    <w:p w14:paraId="744D1FCF" w14:textId="77777777" w:rsidR="001A1789" w:rsidRPr="002242DD" w:rsidRDefault="001A1789" w:rsidP="00902B35">
      <w:pPr>
        <w:pStyle w:val="ListParagraph"/>
        <w:keepNext/>
        <w:keepLines/>
        <w:numPr>
          <w:ilvl w:val="3"/>
          <w:numId w:val="2"/>
        </w:numPr>
        <w:spacing w:after="120"/>
        <w:rPr>
          <w:rFonts w:asciiTheme="minorHAnsi" w:hAnsiTheme="minorHAnsi" w:cstheme="minorHAnsi"/>
          <w:sz w:val="22"/>
          <w:szCs w:val="22"/>
        </w:rPr>
      </w:pPr>
      <w:r w:rsidRPr="00CF5009">
        <w:rPr>
          <w:rFonts w:asciiTheme="minorHAnsi" w:hAnsiTheme="minorHAnsi" w:cstheme="minorHAnsi"/>
          <w:sz w:val="22"/>
          <w:szCs w:val="22"/>
        </w:rPr>
        <w:t>The</w:t>
      </w:r>
      <w:r w:rsidR="00CF5009" w:rsidRPr="00CF5009">
        <w:rPr>
          <w:rFonts w:asciiTheme="minorHAnsi" w:hAnsiTheme="minorHAnsi" w:cstheme="minorHAnsi"/>
          <w:sz w:val="22"/>
          <w:szCs w:val="22"/>
        </w:rPr>
        <w:t xml:space="preserve"> shell shall be</w:t>
      </w:r>
      <w:r w:rsidRPr="00CF5009">
        <w:rPr>
          <w:rFonts w:asciiTheme="minorHAnsi" w:hAnsiTheme="minorHAnsi" w:cstheme="minorHAnsi"/>
          <w:sz w:val="22"/>
          <w:szCs w:val="22"/>
        </w:rPr>
        <w:t xml:space="preserve"> minimum </w:t>
      </w:r>
      <w:r w:rsidR="00902B35" w:rsidRPr="00902B35">
        <w:rPr>
          <w:rFonts w:asciiTheme="minorHAnsi" w:hAnsiTheme="minorHAnsi" w:cstheme="minorHAnsi"/>
          <w:b/>
          <w:sz w:val="22"/>
          <w:szCs w:val="22"/>
        </w:rPr>
        <w:t>[EDR-750/1000: 0.</w:t>
      </w:r>
      <w:r w:rsidR="00902B35">
        <w:rPr>
          <w:rFonts w:asciiTheme="minorHAnsi" w:hAnsiTheme="minorHAnsi" w:cstheme="minorHAnsi"/>
          <w:b/>
          <w:sz w:val="22"/>
          <w:szCs w:val="22"/>
        </w:rPr>
        <w:t>25</w:t>
      </w:r>
      <w:r w:rsidR="00902B35" w:rsidRPr="00902B35">
        <w:rPr>
          <w:rFonts w:asciiTheme="minorHAnsi" w:hAnsiTheme="minorHAnsi" w:cstheme="minorHAnsi"/>
          <w:b/>
          <w:sz w:val="22"/>
          <w:szCs w:val="22"/>
        </w:rPr>
        <w:t xml:space="preserve">”] [EDR-1500/2000: </w:t>
      </w:r>
      <w:r w:rsidR="00902B35">
        <w:rPr>
          <w:rFonts w:asciiTheme="minorHAnsi" w:hAnsiTheme="minorHAnsi" w:cstheme="minorHAnsi"/>
          <w:b/>
          <w:sz w:val="22"/>
          <w:szCs w:val="22"/>
        </w:rPr>
        <w:t>0.3125</w:t>
      </w:r>
      <w:r w:rsidR="00902B35" w:rsidRPr="00902B35">
        <w:rPr>
          <w:rFonts w:asciiTheme="minorHAnsi" w:hAnsiTheme="minorHAnsi" w:cstheme="minorHAnsi"/>
          <w:b/>
          <w:sz w:val="22"/>
          <w:szCs w:val="22"/>
        </w:rPr>
        <w:t>”]</w:t>
      </w:r>
      <w:r w:rsidR="00902B35">
        <w:rPr>
          <w:rFonts w:asciiTheme="minorHAnsi" w:hAnsiTheme="minorHAnsi" w:cstheme="minorHAnsi"/>
          <w:sz w:val="22"/>
          <w:szCs w:val="22"/>
        </w:rPr>
        <w:t xml:space="preserve"> </w:t>
      </w:r>
      <w:r w:rsidRPr="00902B35">
        <w:rPr>
          <w:rFonts w:asciiTheme="minorHAnsi" w:hAnsiTheme="minorHAnsi" w:cstheme="minorHAnsi"/>
          <w:sz w:val="22"/>
          <w:szCs w:val="22"/>
        </w:rPr>
        <w:t>thick steel, S</w:t>
      </w:r>
      <w:r w:rsidR="00CF5009" w:rsidRPr="00902B35">
        <w:rPr>
          <w:rFonts w:asciiTheme="minorHAnsi" w:hAnsiTheme="minorHAnsi" w:cstheme="minorHAnsi"/>
          <w:sz w:val="22"/>
          <w:szCs w:val="22"/>
        </w:rPr>
        <w:t xml:space="preserve">A-790 or </w:t>
      </w:r>
      <w:r w:rsidR="00CF5009" w:rsidRPr="002242DD">
        <w:rPr>
          <w:rFonts w:asciiTheme="minorHAnsi" w:hAnsiTheme="minorHAnsi" w:cstheme="minorHAnsi"/>
          <w:sz w:val="22"/>
          <w:szCs w:val="22"/>
        </w:rPr>
        <w:t>SA-516 Grade 70.</w:t>
      </w:r>
    </w:p>
    <w:p w14:paraId="744D1FD0" w14:textId="77777777" w:rsidR="002076A9" w:rsidRPr="002242DD" w:rsidRDefault="002076A9" w:rsidP="00902B35">
      <w:pPr>
        <w:pStyle w:val="ListParagraph"/>
        <w:keepNext/>
        <w:keepLines/>
        <w:numPr>
          <w:ilvl w:val="3"/>
          <w:numId w:val="2"/>
        </w:numPr>
        <w:spacing w:after="120"/>
        <w:rPr>
          <w:rFonts w:asciiTheme="minorHAnsi" w:hAnsiTheme="minorHAnsi" w:cstheme="minorHAnsi"/>
          <w:sz w:val="22"/>
          <w:szCs w:val="22"/>
        </w:rPr>
      </w:pPr>
      <w:r w:rsidRPr="002242DD">
        <w:rPr>
          <w:rFonts w:asciiTheme="minorHAnsi" w:hAnsiTheme="minorHAnsi" w:cstheme="minorHAnsi"/>
          <w:sz w:val="22"/>
          <w:szCs w:val="22"/>
        </w:rPr>
        <w:t>The top head shall be a minimum 0.375” thick steel, SA-790 or SA-516 Grade 70.</w:t>
      </w:r>
    </w:p>
    <w:p w14:paraId="744D1FD1" w14:textId="77777777" w:rsidR="00CF5009" w:rsidRPr="002242DD" w:rsidRDefault="00CF5009" w:rsidP="00245895">
      <w:pPr>
        <w:pStyle w:val="ListParagraph"/>
        <w:keepNext/>
        <w:keepLines/>
        <w:numPr>
          <w:ilvl w:val="3"/>
          <w:numId w:val="2"/>
        </w:numPr>
        <w:spacing w:after="120"/>
        <w:rPr>
          <w:rFonts w:asciiTheme="minorHAnsi" w:hAnsiTheme="minorHAnsi" w:cstheme="minorHAnsi"/>
          <w:sz w:val="22"/>
          <w:szCs w:val="22"/>
        </w:rPr>
      </w:pPr>
      <w:r w:rsidRPr="002242DD">
        <w:rPr>
          <w:rFonts w:asciiTheme="minorHAnsi" w:hAnsiTheme="minorHAnsi" w:cstheme="minorHAnsi"/>
          <w:sz w:val="22"/>
          <w:szCs w:val="22"/>
        </w:rPr>
        <w:t>The water side of the pressure vessel shall be a counter-flow design with internal water-baffling plates.</w:t>
      </w:r>
    </w:p>
    <w:p w14:paraId="744D1FD2" w14:textId="77777777" w:rsidR="002076A9" w:rsidRPr="00CF5009" w:rsidRDefault="002076A9" w:rsidP="00245895">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 xml:space="preserve">The boiler return and supply water connections shall be </w:t>
      </w:r>
      <w:r w:rsidRPr="00902B35">
        <w:rPr>
          <w:rFonts w:asciiTheme="minorHAnsi" w:hAnsiTheme="minorHAnsi" w:cstheme="minorHAnsi"/>
          <w:b/>
          <w:sz w:val="22"/>
          <w:szCs w:val="22"/>
        </w:rPr>
        <w:t>[EDR-750/1000</w:t>
      </w:r>
      <w:r w:rsidRPr="002076A9">
        <w:rPr>
          <w:rFonts w:asciiTheme="minorHAnsi" w:hAnsiTheme="minorHAnsi" w:cstheme="minorHAnsi"/>
          <w:b/>
          <w:sz w:val="22"/>
          <w:szCs w:val="22"/>
        </w:rPr>
        <w:t>:</w:t>
      </w:r>
      <w:r>
        <w:rPr>
          <w:rFonts w:asciiTheme="minorHAnsi" w:hAnsiTheme="minorHAnsi" w:cstheme="minorHAnsi"/>
          <w:b/>
          <w:sz w:val="22"/>
          <w:szCs w:val="22"/>
        </w:rPr>
        <w:t xml:space="preserve"> </w:t>
      </w:r>
      <w:r w:rsidRPr="002076A9">
        <w:rPr>
          <w:rFonts w:asciiTheme="minorHAnsi" w:hAnsiTheme="minorHAnsi" w:cstheme="minorHAnsi"/>
          <w:b/>
          <w:sz w:val="22"/>
          <w:szCs w:val="22"/>
        </w:rPr>
        <w:t>2” threaded male NPT]</w:t>
      </w:r>
      <w:r w:rsidRPr="00902B35">
        <w:rPr>
          <w:rFonts w:asciiTheme="minorHAnsi" w:hAnsiTheme="minorHAnsi" w:cstheme="minorHAnsi"/>
          <w:b/>
          <w:sz w:val="22"/>
          <w:szCs w:val="22"/>
        </w:rPr>
        <w:t xml:space="preserve"> [EDR-1500/2000: </w:t>
      </w:r>
      <w:r>
        <w:rPr>
          <w:rFonts w:asciiTheme="minorHAnsi" w:hAnsiTheme="minorHAnsi" w:cstheme="minorHAnsi"/>
          <w:b/>
          <w:sz w:val="22"/>
          <w:szCs w:val="22"/>
        </w:rPr>
        <w:t>4” 150# ANSI flanged</w:t>
      </w:r>
      <w:r w:rsidRPr="00902B35">
        <w:rPr>
          <w:rFonts w:asciiTheme="minorHAnsi" w:hAnsiTheme="minorHAnsi" w:cstheme="minorHAnsi"/>
          <w:b/>
          <w:sz w:val="22"/>
          <w:szCs w:val="22"/>
        </w:rPr>
        <w:t>]</w:t>
      </w:r>
      <w:r>
        <w:rPr>
          <w:rFonts w:asciiTheme="minorHAnsi" w:hAnsiTheme="minorHAnsi" w:cstheme="minorHAnsi"/>
          <w:sz w:val="22"/>
          <w:szCs w:val="22"/>
        </w:rPr>
        <w:t>.</w:t>
      </w:r>
      <w:r w:rsidR="00B274B4">
        <w:rPr>
          <w:rFonts w:asciiTheme="minorHAnsi" w:hAnsiTheme="minorHAnsi" w:cstheme="minorHAnsi"/>
          <w:sz w:val="22"/>
          <w:szCs w:val="22"/>
        </w:rPr>
        <w:t xml:space="preserve"> </w:t>
      </w:r>
      <w:r w:rsidR="00B274B4" w:rsidRPr="00B274B4">
        <w:rPr>
          <w:rFonts w:asciiTheme="minorHAnsi" w:hAnsiTheme="minorHAnsi" w:cstheme="minorHAnsi"/>
          <w:sz w:val="22"/>
          <w:szCs w:val="22"/>
        </w:rPr>
        <w:t>The water connections shall not be designed to support a</w:t>
      </w:r>
      <w:r w:rsidR="00B274B4">
        <w:rPr>
          <w:rFonts w:asciiTheme="minorHAnsi" w:hAnsiTheme="minorHAnsi" w:cstheme="minorHAnsi"/>
          <w:sz w:val="22"/>
          <w:szCs w:val="22"/>
        </w:rPr>
        <w:t>n</w:t>
      </w:r>
      <w:r w:rsidR="00B274B4" w:rsidRPr="00B274B4">
        <w:rPr>
          <w:rFonts w:asciiTheme="minorHAnsi" w:hAnsiTheme="minorHAnsi" w:cstheme="minorHAnsi"/>
          <w:sz w:val="22"/>
          <w:szCs w:val="22"/>
        </w:rPr>
        <w:t xml:space="preserve"> external structural load from the piping system.</w:t>
      </w:r>
    </w:p>
    <w:p w14:paraId="744D1FD3" w14:textId="77777777" w:rsidR="00CF5009" w:rsidRPr="00CF5009" w:rsidRDefault="00CF5009" w:rsidP="00CF5009">
      <w:pPr>
        <w:pStyle w:val="ListParagraph"/>
        <w:keepNext/>
        <w:keepLines/>
        <w:numPr>
          <w:ilvl w:val="3"/>
          <w:numId w:val="2"/>
        </w:numPr>
        <w:spacing w:after="120"/>
        <w:rPr>
          <w:rFonts w:asciiTheme="minorHAnsi" w:hAnsiTheme="minorHAnsi" w:cstheme="minorHAnsi"/>
          <w:sz w:val="22"/>
          <w:szCs w:val="22"/>
        </w:rPr>
      </w:pPr>
      <w:r w:rsidRPr="00CF5009">
        <w:rPr>
          <w:rFonts w:asciiTheme="minorHAnsi" w:hAnsiTheme="minorHAnsi" w:cstheme="minorHAnsi"/>
          <w:sz w:val="22"/>
          <w:szCs w:val="22"/>
        </w:rPr>
        <w:t xml:space="preserve">The water volume of the boiler shall not be less than </w:t>
      </w:r>
      <w:r w:rsidRPr="00CF5009">
        <w:rPr>
          <w:rFonts w:asciiTheme="minorHAnsi" w:hAnsiTheme="minorHAnsi" w:cstheme="minorHAnsi"/>
          <w:b/>
          <w:sz w:val="22"/>
          <w:szCs w:val="22"/>
        </w:rPr>
        <w:t>[EDR-750</w:t>
      </w:r>
      <w:r w:rsidR="002076A9">
        <w:rPr>
          <w:rFonts w:asciiTheme="minorHAnsi" w:hAnsiTheme="minorHAnsi" w:cstheme="minorHAnsi"/>
          <w:b/>
          <w:sz w:val="22"/>
          <w:szCs w:val="22"/>
        </w:rPr>
        <w:t>/1000</w:t>
      </w:r>
      <w:r w:rsidRPr="00CF5009">
        <w:rPr>
          <w:rFonts w:asciiTheme="minorHAnsi" w:hAnsiTheme="minorHAnsi" w:cstheme="minorHAnsi"/>
          <w:b/>
          <w:sz w:val="22"/>
          <w:szCs w:val="22"/>
        </w:rPr>
        <w:t>:</w:t>
      </w:r>
      <w:r>
        <w:rPr>
          <w:rFonts w:asciiTheme="minorHAnsi" w:hAnsiTheme="minorHAnsi" w:cstheme="minorHAnsi"/>
          <w:b/>
          <w:sz w:val="22"/>
          <w:szCs w:val="22"/>
        </w:rPr>
        <w:t xml:space="preserve"> 50 Gallons</w:t>
      </w:r>
      <w:r w:rsidRPr="00CF5009">
        <w:rPr>
          <w:rFonts w:asciiTheme="minorHAnsi" w:hAnsiTheme="minorHAnsi" w:cstheme="minorHAnsi"/>
          <w:b/>
          <w:sz w:val="22"/>
          <w:szCs w:val="22"/>
        </w:rPr>
        <w:t>] [EDR-1500: 104</w:t>
      </w:r>
      <w:r>
        <w:rPr>
          <w:rFonts w:asciiTheme="minorHAnsi" w:hAnsiTheme="minorHAnsi" w:cstheme="minorHAnsi"/>
          <w:b/>
          <w:sz w:val="22"/>
          <w:szCs w:val="22"/>
        </w:rPr>
        <w:t xml:space="preserve"> Gallons</w:t>
      </w:r>
      <w:r w:rsidRPr="00CF5009">
        <w:rPr>
          <w:rFonts w:asciiTheme="minorHAnsi" w:hAnsiTheme="minorHAnsi" w:cstheme="minorHAnsi"/>
          <w:b/>
          <w:sz w:val="22"/>
          <w:szCs w:val="22"/>
        </w:rPr>
        <w:t>] [EDR-2000: 102</w:t>
      </w:r>
      <w:r>
        <w:rPr>
          <w:rFonts w:asciiTheme="minorHAnsi" w:hAnsiTheme="minorHAnsi" w:cstheme="minorHAnsi"/>
          <w:b/>
          <w:sz w:val="22"/>
          <w:szCs w:val="22"/>
        </w:rPr>
        <w:t xml:space="preserve"> Gallons</w:t>
      </w:r>
      <w:r w:rsidRPr="00CF5009">
        <w:rPr>
          <w:rFonts w:asciiTheme="minorHAnsi" w:hAnsiTheme="minorHAnsi" w:cstheme="minorHAnsi"/>
          <w:b/>
          <w:sz w:val="22"/>
          <w:szCs w:val="22"/>
        </w:rPr>
        <w:t>]</w:t>
      </w:r>
      <w:r w:rsidR="002076A9">
        <w:rPr>
          <w:rFonts w:asciiTheme="minorHAnsi" w:hAnsiTheme="minorHAnsi" w:cstheme="minorHAnsi"/>
          <w:sz w:val="22"/>
          <w:szCs w:val="22"/>
        </w:rPr>
        <w:t>.</w:t>
      </w:r>
    </w:p>
    <w:p w14:paraId="744D1FD4" w14:textId="77777777" w:rsidR="00CF5009" w:rsidRPr="003A3807" w:rsidRDefault="00CF5009" w:rsidP="00CF5009">
      <w:pPr>
        <w:pStyle w:val="ListParagraph"/>
        <w:keepNext/>
        <w:keepLines/>
        <w:numPr>
          <w:ilvl w:val="4"/>
          <w:numId w:val="2"/>
        </w:numPr>
        <w:spacing w:after="120"/>
        <w:rPr>
          <w:rFonts w:asciiTheme="minorHAnsi" w:hAnsiTheme="minorHAnsi" w:cstheme="minorHAnsi"/>
          <w:sz w:val="22"/>
          <w:szCs w:val="22"/>
        </w:rPr>
      </w:pPr>
      <w:r w:rsidRPr="00CF5009">
        <w:rPr>
          <w:rFonts w:asciiTheme="minorHAnsi" w:hAnsiTheme="minorHAnsi" w:cstheme="minorHAnsi"/>
          <w:sz w:val="22"/>
          <w:szCs w:val="22"/>
        </w:rPr>
        <w:t xml:space="preserve">For boilers with a lower water volume, the boiler manufacturer shall </w:t>
      </w:r>
      <w:r w:rsidR="002076A9">
        <w:rPr>
          <w:rFonts w:asciiTheme="minorHAnsi" w:hAnsiTheme="minorHAnsi" w:cstheme="minorHAnsi"/>
          <w:sz w:val="22"/>
          <w:szCs w:val="22"/>
        </w:rPr>
        <w:t>provide</w:t>
      </w:r>
      <w:r w:rsidRPr="00CF5009">
        <w:rPr>
          <w:rFonts w:asciiTheme="minorHAnsi" w:hAnsiTheme="minorHAnsi" w:cstheme="minorHAnsi"/>
          <w:sz w:val="22"/>
          <w:szCs w:val="22"/>
        </w:rPr>
        <w:t xml:space="preserve"> a buffer </w:t>
      </w:r>
      <w:r w:rsidRPr="003A3807">
        <w:rPr>
          <w:rFonts w:asciiTheme="minorHAnsi" w:hAnsiTheme="minorHAnsi" w:cstheme="minorHAnsi"/>
          <w:sz w:val="22"/>
          <w:szCs w:val="22"/>
        </w:rPr>
        <w:t>tank and all associated</w:t>
      </w:r>
      <w:r w:rsidR="002076A9" w:rsidRPr="003A3807">
        <w:rPr>
          <w:rFonts w:asciiTheme="minorHAnsi" w:hAnsiTheme="minorHAnsi" w:cstheme="minorHAnsi"/>
          <w:sz w:val="22"/>
          <w:szCs w:val="22"/>
        </w:rPr>
        <w:t xml:space="preserve"> buffer tank</w:t>
      </w:r>
      <w:r w:rsidRPr="003A3807">
        <w:rPr>
          <w:rFonts w:asciiTheme="minorHAnsi" w:hAnsiTheme="minorHAnsi" w:cstheme="minorHAnsi"/>
          <w:sz w:val="22"/>
          <w:szCs w:val="22"/>
        </w:rPr>
        <w:t xml:space="preserve"> </w:t>
      </w:r>
      <w:r w:rsidR="002076A9" w:rsidRPr="003A3807">
        <w:rPr>
          <w:rFonts w:asciiTheme="minorHAnsi" w:hAnsiTheme="minorHAnsi" w:cstheme="minorHAnsi"/>
          <w:sz w:val="22"/>
          <w:szCs w:val="22"/>
        </w:rPr>
        <w:t>ancillaries</w:t>
      </w:r>
      <w:r w:rsidRPr="003A3807">
        <w:rPr>
          <w:rFonts w:asciiTheme="minorHAnsi" w:hAnsiTheme="minorHAnsi" w:cstheme="minorHAnsi"/>
          <w:sz w:val="22"/>
          <w:szCs w:val="22"/>
        </w:rPr>
        <w:t xml:space="preserve"> to make equivalent to the total volume of the design basis.</w:t>
      </w:r>
    </w:p>
    <w:p w14:paraId="744D1FD5" w14:textId="77777777" w:rsidR="00CF5009" w:rsidRPr="003A3807" w:rsidRDefault="00CF5009" w:rsidP="00CF5009">
      <w:pPr>
        <w:pStyle w:val="ListParagraph"/>
        <w:keepNext/>
        <w:keepLines/>
        <w:numPr>
          <w:ilvl w:val="3"/>
          <w:numId w:val="2"/>
        </w:numPr>
        <w:spacing w:after="120"/>
        <w:rPr>
          <w:rFonts w:asciiTheme="minorHAnsi" w:hAnsiTheme="minorHAnsi" w:cstheme="minorHAnsi"/>
          <w:sz w:val="22"/>
          <w:szCs w:val="22"/>
        </w:rPr>
      </w:pPr>
      <w:r w:rsidRPr="003A3807">
        <w:rPr>
          <w:rFonts w:asciiTheme="minorHAnsi" w:hAnsiTheme="minorHAnsi" w:cstheme="minorHAnsi"/>
          <w:sz w:val="22"/>
          <w:szCs w:val="22"/>
        </w:rPr>
        <w:t xml:space="preserve">The </w:t>
      </w:r>
      <w:r w:rsidR="003A3807" w:rsidRPr="003A3807">
        <w:rPr>
          <w:rFonts w:asciiTheme="minorHAnsi" w:hAnsiTheme="minorHAnsi" w:cstheme="minorHAnsi"/>
          <w:sz w:val="22"/>
          <w:szCs w:val="22"/>
        </w:rPr>
        <w:t xml:space="preserve">maximum </w:t>
      </w:r>
      <w:r w:rsidRPr="003A3807">
        <w:rPr>
          <w:rFonts w:asciiTheme="minorHAnsi" w:hAnsiTheme="minorHAnsi" w:cstheme="minorHAnsi"/>
          <w:sz w:val="22"/>
          <w:szCs w:val="22"/>
        </w:rPr>
        <w:t>water pressure drop across the boiler inlet and outle</w:t>
      </w:r>
      <w:r w:rsidR="003A3807" w:rsidRPr="003A3807">
        <w:rPr>
          <w:rFonts w:asciiTheme="minorHAnsi" w:hAnsiTheme="minorHAnsi" w:cstheme="minorHAnsi"/>
          <w:sz w:val="22"/>
          <w:szCs w:val="22"/>
        </w:rPr>
        <w:t xml:space="preserve">t connections, shall not exceed </w:t>
      </w:r>
      <w:r w:rsidR="002C111E">
        <w:rPr>
          <w:rFonts w:asciiTheme="minorHAnsi" w:hAnsiTheme="minorHAnsi" w:cstheme="minorHAnsi"/>
          <w:b/>
          <w:sz w:val="22"/>
          <w:szCs w:val="22"/>
        </w:rPr>
        <w:t xml:space="preserve">[EDR-750: 0.5 PSID at 75 GPM] [EDR-1000: 0.8 </w:t>
      </w:r>
      <w:r w:rsidR="003A3807" w:rsidRPr="003A3807">
        <w:rPr>
          <w:rFonts w:asciiTheme="minorHAnsi" w:hAnsiTheme="minorHAnsi" w:cstheme="minorHAnsi"/>
          <w:b/>
          <w:sz w:val="22"/>
          <w:szCs w:val="22"/>
        </w:rPr>
        <w:t>PSID at 100 GPM] [EDR-1500: 0.9 PSID at 150 GPM] [EDR-2000: 1.6 PSID at 200 GPM]</w:t>
      </w:r>
      <w:r w:rsidR="003A3807" w:rsidRPr="003A3807">
        <w:rPr>
          <w:rFonts w:asciiTheme="minorHAnsi" w:hAnsiTheme="minorHAnsi" w:cstheme="minorHAnsi"/>
          <w:sz w:val="22"/>
          <w:szCs w:val="22"/>
        </w:rPr>
        <w:t>.</w:t>
      </w:r>
    </w:p>
    <w:p w14:paraId="51B47C1A" w14:textId="77777777" w:rsidR="00AF7EFE" w:rsidRPr="005A469C" w:rsidRDefault="00AF7EFE" w:rsidP="00AF7EFE">
      <w:pPr>
        <w:pStyle w:val="ListParagraph"/>
        <w:keepNext/>
        <w:keepLines/>
        <w:numPr>
          <w:ilvl w:val="2"/>
          <w:numId w:val="2"/>
        </w:numPr>
        <w:spacing w:after="120"/>
        <w:rPr>
          <w:rFonts w:asciiTheme="minorHAnsi" w:hAnsiTheme="minorHAnsi" w:cstheme="minorHAnsi"/>
          <w:sz w:val="22"/>
          <w:szCs w:val="22"/>
        </w:rPr>
      </w:pPr>
      <w:r w:rsidRPr="005A469C">
        <w:rPr>
          <w:rFonts w:asciiTheme="minorHAnsi" w:hAnsiTheme="minorHAnsi" w:cstheme="minorHAnsi"/>
          <w:sz w:val="22"/>
          <w:szCs w:val="22"/>
        </w:rPr>
        <w:t>Fuel/Air Mixture Combustion System: Air and gas pre-mix on the suction side of the fan.</w:t>
      </w:r>
    </w:p>
    <w:p w14:paraId="063BFC57" w14:textId="77777777" w:rsidR="009B57AC" w:rsidRDefault="009B57AC" w:rsidP="009B57AC">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 xml:space="preserve">A Flame-by-Wire™ or equivalent electronic combustion control system shall be provided to empower </w:t>
      </w:r>
      <w:r w:rsidRPr="005D36A4">
        <w:rPr>
          <w:rFonts w:asciiTheme="minorHAnsi" w:hAnsiTheme="minorHAnsi" w:cstheme="minorHAnsi"/>
          <w:sz w:val="22"/>
          <w:szCs w:val="22"/>
        </w:rPr>
        <w:t>technicians to accurately dial-in positions electronically</w:t>
      </w:r>
      <w:r>
        <w:rPr>
          <w:rFonts w:asciiTheme="minorHAnsi" w:hAnsiTheme="minorHAnsi" w:cstheme="minorHAnsi"/>
          <w:sz w:val="22"/>
          <w:szCs w:val="22"/>
        </w:rPr>
        <w:t>. T</w:t>
      </w:r>
      <w:r w:rsidRPr="005D36A4">
        <w:rPr>
          <w:rFonts w:asciiTheme="minorHAnsi" w:hAnsiTheme="minorHAnsi" w:cstheme="minorHAnsi"/>
          <w:sz w:val="22"/>
          <w:szCs w:val="22"/>
        </w:rPr>
        <w:t xml:space="preserve">he system </w:t>
      </w:r>
      <w:r>
        <w:rPr>
          <w:rFonts w:asciiTheme="minorHAnsi" w:hAnsiTheme="minorHAnsi" w:cstheme="minorHAnsi"/>
          <w:sz w:val="22"/>
          <w:szCs w:val="22"/>
        </w:rPr>
        <w:t>shall feature O2 Compensation™ or equivalent to</w:t>
      </w:r>
      <w:r w:rsidRPr="005D36A4">
        <w:rPr>
          <w:rFonts w:asciiTheme="minorHAnsi" w:hAnsiTheme="minorHAnsi" w:cstheme="minorHAnsi"/>
          <w:sz w:val="22"/>
          <w:szCs w:val="22"/>
        </w:rPr>
        <w:t xml:space="preserve"> continuously tune</w:t>
      </w:r>
      <w:r>
        <w:rPr>
          <w:rFonts w:asciiTheme="minorHAnsi" w:hAnsiTheme="minorHAnsi" w:cstheme="minorHAnsi"/>
          <w:sz w:val="22"/>
          <w:szCs w:val="22"/>
        </w:rPr>
        <w:t xml:space="preserve"> </w:t>
      </w:r>
      <w:r w:rsidRPr="005D36A4">
        <w:rPr>
          <w:rFonts w:asciiTheme="minorHAnsi" w:hAnsiTheme="minorHAnsi" w:cstheme="minorHAnsi"/>
          <w:sz w:val="22"/>
          <w:szCs w:val="22"/>
        </w:rPr>
        <w:t>the burner air-fuel ratio in real time, automatically adjusting for changes in seasonality</w:t>
      </w:r>
      <w:r>
        <w:rPr>
          <w:rFonts w:asciiTheme="minorHAnsi" w:hAnsiTheme="minorHAnsi" w:cstheme="minorHAnsi"/>
          <w:sz w:val="22"/>
          <w:szCs w:val="22"/>
        </w:rPr>
        <w:t xml:space="preserve"> to maximize combustion efficiency and condensate production for greater energy savings and reduced emissions.</w:t>
      </w:r>
      <w:r w:rsidRPr="005D36A4">
        <w:rPr>
          <w:rFonts w:asciiTheme="minorHAnsi" w:hAnsiTheme="minorHAnsi" w:cstheme="minorHAnsi"/>
          <w:sz w:val="22"/>
          <w:szCs w:val="22"/>
        </w:rPr>
        <w:t xml:space="preserve"> </w:t>
      </w:r>
      <w:r>
        <w:rPr>
          <w:rFonts w:asciiTheme="minorHAnsi" w:hAnsiTheme="minorHAnsi" w:cstheme="minorHAnsi"/>
          <w:sz w:val="22"/>
          <w:szCs w:val="22"/>
        </w:rPr>
        <w:t>Pneumatic (“negative regulation”, “zero governor”) type systems offer far less precision and are not capable of independent air and gas control and are not</w:t>
      </w:r>
      <w:r w:rsidRPr="00687452">
        <w:rPr>
          <w:rFonts w:asciiTheme="minorHAnsi" w:hAnsiTheme="minorHAnsi" w:cstheme="minorHAnsi"/>
          <w:sz w:val="22"/>
          <w:szCs w:val="22"/>
        </w:rPr>
        <w:t xml:space="preserve"> accepted.</w:t>
      </w:r>
    </w:p>
    <w:p w14:paraId="464C3CCB" w14:textId="77777777" w:rsidR="009B57AC" w:rsidRDefault="009B57AC" w:rsidP="009B57AC">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 xml:space="preserve">The air and gas </w:t>
      </w:r>
      <w:r w:rsidRPr="005D36A4">
        <w:rPr>
          <w:rFonts w:asciiTheme="minorHAnsi" w:hAnsiTheme="minorHAnsi" w:cstheme="minorHAnsi"/>
          <w:sz w:val="22"/>
          <w:szCs w:val="22"/>
        </w:rPr>
        <w:t xml:space="preserve">tolerance </w:t>
      </w:r>
      <w:r>
        <w:rPr>
          <w:rFonts w:asciiTheme="minorHAnsi" w:hAnsiTheme="minorHAnsi" w:cstheme="minorHAnsi"/>
          <w:sz w:val="22"/>
          <w:szCs w:val="22"/>
        </w:rPr>
        <w:t xml:space="preserve">shall be no greater than +/- 0.2° to </w:t>
      </w:r>
      <w:r w:rsidRPr="005D36A4">
        <w:rPr>
          <w:rFonts w:asciiTheme="minorHAnsi" w:hAnsiTheme="minorHAnsi" w:cstheme="minorHAnsi"/>
          <w:sz w:val="22"/>
          <w:szCs w:val="22"/>
        </w:rPr>
        <w:t>allow for much more precise control of air-fuel ratio compared to linkages that may slip, or pneumatic gas valve</w:t>
      </w:r>
      <w:r>
        <w:rPr>
          <w:rFonts w:asciiTheme="minorHAnsi" w:hAnsiTheme="minorHAnsi" w:cstheme="minorHAnsi"/>
          <w:sz w:val="22"/>
          <w:szCs w:val="22"/>
        </w:rPr>
        <w:t>s</w:t>
      </w:r>
      <w:r w:rsidRPr="005D36A4">
        <w:rPr>
          <w:rFonts w:asciiTheme="minorHAnsi" w:hAnsiTheme="minorHAnsi" w:cstheme="minorHAnsi"/>
          <w:sz w:val="22"/>
          <w:szCs w:val="22"/>
        </w:rPr>
        <w:t xml:space="preserve"> which drift over time and ha</w:t>
      </w:r>
      <w:r>
        <w:rPr>
          <w:rFonts w:asciiTheme="minorHAnsi" w:hAnsiTheme="minorHAnsi" w:cstheme="minorHAnsi"/>
          <w:sz w:val="22"/>
          <w:szCs w:val="22"/>
        </w:rPr>
        <w:t>ve</w:t>
      </w:r>
      <w:r w:rsidRPr="005D36A4">
        <w:rPr>
          <w:rFonts w:asciiTheme="minorHAnsi" w:hAnsiTheme="minorHAnsi" w:cstheme="minorHAnsi"/>
          <w:sz w:val="22"/>
          <w:szCs w:val="22"/>
        </w:rPr>
        <w:t xml:space="preserve"> difficulty handling environmental and installation fluctuations.</w:t>
      </w:r>
    </w:p>
    <w:p w14:paraId="75C51182" w14:textId="77777777" w:rsidR="009B57AC" w:rsidRPr="00113ED8" w:rsidRDefault="009B57AC" w:rsidP="009B57AC">
      <w:pPr>
        <w:pStyle w:val="ListParagraph"/>
        <w:keepNext/>
        <w:keepLines/>
        <w:numPr>
          <w:ilvl w:val="4"/>
          <w:numId w:val="2"/>
        </w:numPr>
        <w:spacing w:after="120"/>
        <w:rPr>
          <w:rFonts w:asciiTheme="minorHAnsi" w:hAnsiTheme="minorHAnsi" w:cstheme="minorHAnsi"/>
          <w:sz w:val="22"/>
          <w:szCs w:val="22"/>
        </w:rPr>
      </w:pPr>
      <w:r w:rsidRPr="00113ED8">
        <w:rPr>
          <w:rFonts w:asciiTheme="minorHAnsi" w:hAnsiTheme="minorHAnsi" w:cstheme="minorHAnsi"/>
          <w:sz w:val="22"/>
          <w:szCs w:val="22"/>
        </w:rPr>
        <w:t xml:space="preserve">Combustion air flow shall be controlled by fan speed and a servo-motor actuated butterfly valve. Fuel flow shall be controlled by a servo-motor actuated butterfly valve. </w:t>
      </w:r>
    </w:p>
    <w:p w14:paraId="243D994C" w14:textId="4E94A364" w:rsidR="009B57AC" w:rsidRDefault="009B57AC" w:rsidP="009B57AC">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 xml:space="preserve">PURE Control™ algorithms with </w:t>
      </w:r>
      <w:r w:rsidR="00443705">
        <w:rPr>
          <w:rFonts w:asciiTheme="minorHAnsi" w:hAnsiTheme="minorHAnsi" w:cstheme="minorHAnsi"/>
          <w:sz w:val="22"/>
          <w:szCs w:val="22"/>
        </w:rPr>
        <w:t xml:space="preserve">open-loop </w:t>
      </w:r>
      <w:r>
        <w:rPr>
          <w:rFonts w:asciiTheme="minorHAnsi" w:hAnsiTheme="minorHAnsi" w:cstheme="minorHAnsi"/>
          <w:sz w:val="22"/>
          <w:szCs w:val="22"/>
        </w:rPr>
        <w:t xml:space="preserve">instrumentation shall </w:t>
      </w:r>
      <w:r w:rsidRPr="00113ED8">
        <w:rPr>
          <w:rFonts w:asciiTheme="minorHAnsi" w:hAnsiTheme="minorHAnsi" w:cstheme="minorHAnsi"/>
          <w:sz w:val="22"/>
          <w:szCs w:val="22"/>
        </w:rPr>
        <w:t xml:space="preserve">be used </w:t>
      </w:r>
      <w:r>
        <w:rPr>
          <w:rFonts w:asciiTheme="minorHAnsi" w:hAnsiTheme="minorHAnsi" w:cstheme="minorHAnsi"/>
          <w:sz w:val="22"/>
          <w:szCs w:val="22"/>
        </w:rPr>
        <w:t>for autonomous</w:t>
      </w:r>
      <w:r w:rsidRPr="00113ED8">
        <w:rPr>
          <w:rFonts w:asciiTheme="minorHAnsi" w:hAnsiTheme="minorHAnsi" w:cstheme="minorHAnsi"/>
          <w:sz w:val="22"/>
          <w:szCs w:val="22"/>
        </w:rPr>
        <w:t xml:space="preserve"> fuel/air ratio </w:t>
      </w:r>
      <w:r>
        <w:rPr>
          <w:rFonts w:asciiTheme="minorHAnsi" w:hAnsiTheme="minorHAnsi" w:cstheme="minorHAnsi"/>
          <w:sz w:val="22"/>
          <w:szCs w:val="22"/>
        </w:rPr>
        <w:t xml:space="preserve">tuning </w:t>
      </w:r>
      <w:r w:rsidRPr="00113ED8">
        <w:rPr>
          <w:rFonts w:asciiTheme="minorHAnsi" w:hAnsiTheme="minorHAnsi" w:cstheme="minorHAnsi"/>
          <w:sz w:val="22"/>
          <w:szCs w:val="22"/>
        </w:rPr>
        <w:t>without requiring manual input. O2 feedback</w:t>
      </w:r>
      <w:r>
        <w:rPr>
          <w:rFonts w:asciiTheme="minorHAnsi" w:hAnsiTheme="minorHAnsi" w:cstheme="minorHAnsi"/>
          <w:sz w:val="22"/>
          <w:szCs w:val="22"/>
        </w:rPr>
        <w:t xml:space="preserve"> or</w:t>
      </w:r>
      <w:r w:rsidRPr="00113ED8">
        <w:t xml:space="preserve"> </w:t>
      </w:r>
      <w:r w:rsidRPr="00113ED8">
        <w:rPr>
          <w:rFonts w:asciiTheme="minorHAnsi" w:hAnsiTheme="minorHAnsi" w:cstheme="minorHAnsi"/>
          <w:sz w:val="22"/>
          <w:szCs w:val="22"/>
        </w:rPr>
        <w:t>monitoring-only systems cannot adjust for operation variability and are not accepted.</w:t>
      </w:r>
    </w:p>
    <w:p w14:paraId="744D1FD6" w14:textId="4350CE39" w:rsidR="00E0000F" w:rsidRPr="003A3807" w:rsidRDefault="00E0000F" w:rsidP="00E0000F">
      <w:pPr>
        <w:pStyle w:val="ListParagraph"/>
        <w:keepNext/>
        <w:keepLines/>
        <w:numPr>
          <w:ilvl w:val="2"/>
          <w:numId w:val="2"/>
        </w:numPr>
        <w:spacing w:after="120"/>
        <w:rPr>
          <w:rFonts w:asciiTheme="minorHAnsi" w:hAnsiTheme="minorHAnsi" w:cstheme="minorHAnsi"/>
          <w:sz w:val="22"/>
          <w:szCs w:val="22"/>
        </w:rPr>
      </w:pPr>
      <w:r w:rsidRPr="003A3807">
        <w:rPr>
          <w:rFonts w:asciiTheme="minorHAnsi" w:hAnsiTheme="minorHAnsi" w:cstheme="minorHAnsi"/>
          <w:sz w:val="22"/>
          <w:szCs w:val="22"/>
        </w:rPr>
        <w:t xml:space="preserve">Burner: </w:t>
      </w:r>
      <w:r w:rsidR="00CF5009" w:rsidRPr="003A3807">
        <w:rPr>
          <w:rFonts w:asciiTheme="minorHAnsi" w:hAnsiTheme="minorHAnsi" w:cstheme="minorHAnsi"/>
          <w:sz w:val="22"/>
          <w:szCs w:val="22"/>
        </w:rPr>
        <w:t xml:space="preserve">Standard natural gas, </w:t>
      </w:r>
      <w:r w:rsidR="002076A9" w:rsidRPr="003A3807">
        <w:rPr>
          <w:rFonts w:asciiTheme="minorHAnsi" w:hAnsiTheme="minorHAnsi" w:cstheme="minorHAnsi"/>
          <w:sz w:val="22"/>
          <w:szCs w:val="22"/>
        </w:rPr>
        <w:t>forced draft.</w:t>
      </w:r>
    </w:p>
    <w:p w14:paraId="744D1FD7" w14:textId="0C5D552B" w:rsidR="00E0000F" w:rsidRPr="003A3807" w:rsidRDefault="00FE3545" w:rsidP="00E0000F">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Burner Head: S</w:t>
      </w:r>
      <w:r w:rsidR="00E0000F" w:rsidRPr="003A3807">
        <w:rPr>
          <w:rFonts w:asciiTheme="minorHAnsi" w:hAnsiTheme="minorHAnsi" w:cstheme="minorHAnsi"/>
          <w:sz w:val="22"/>
          <w:szCs w:val="22"/>
        </w:rPr>
        <w:t xml:space="preserve">hall be a </w:t>
      </w:r>
      <w:r w:rsidR="003A3807" w:rsidRPr="003A3807">
        <w:rPr>
          <w:rFonts w:asciiTheme="minorHAnsi" w:hAnsiTheme="minorHAnsi" w:cstheme="minorHAnsi"/>
          <w:sz w:val="22"/>
          <w:szCs w:val="22"/>
        </w:rPr>
        <w:t xml:space="preserve">woven </w:t>
      </w:r>
      <w:r w:rsidR="009643D7">
        <w:rPr>
          <w:rFonts w:asciiTheme="minorHAnsi" w:hAnsiTheme="minorHAnsi" w:cstheme="minorHAnsi"/>
          <w:sz w:val="22"/>
          <w:szCs w:val="22"/>
        </w:rPr>
        <w:t xml:space="preserve">metal </w:t>
      </w:r>
      <w:r w:rsidR="003A3807" w:rsidRPr="003A3807">
        <w:rPr>
          <w:rFonts w:asciiTheme="minorHAnsi" w:hAnsiTheme="minorHAnsi" w:cstheme="minorHAnsi"/>
          <w:sz w:val="22"/>
          <w:szCs w:val="22"/>
        </w:rPr>
        <w:t xml:space="preserve">fiber </w:t>
      </w:r>
      <w:r w:rsidR="00E0000F" w:rsidRPr="003A3807">
        <w:rPr>
          <w:rFonts w:asciiTheme="minorHAnsi" w:hAnsiTheme="minorHAnsi" w:cstheme="minorHAnsi"/>
          <w:sz w:val="22"/>
          <w:szCs w:val="22"/>
        </w:rPr>
        <w:t xml:space="preserve">premix </w:t>
      </w:r>
      <w:r w:rsidR="003A3807" w:rsidRPr="003A3807">
        <w:rPr>
          <w:rFonts w:asciiTheme="minorHAnsi" w:hAnsiTheme="minorHAnsi" w:cstheme="minorHAnsi"/>
          <w:sz w:val="22"/>
          <w:szCs w:val="22"/>
        </w:rPr>
        <w:t>design</w:t>
      </w:r>
      <w:r>
        <w:rPr>
          <w:rFonts w:asciiTheme="minorHAnsi" w:hAnsiTheme="minorHAnsi" w:cstheme="minorHAnsi"/>
          <w:sz w:val="22"/>
          <w:szCs w:val="22"/>
        </w:rPr>
        <w:t>.</w:t>
      </w:r>
    </w:p>
    <w:p w14:paraId="744D1FD8" w14:textId="03779BB6" w:rsidR="006C598F" w:rsidRPr="003A3807" w:rsidRDefault="003A3807" w:rsidP="006C598F">
      <w:pPr>
        <w:pStyle w:val="ListParagraph"/>
        <w:keepNext/>
        <w:keepLines/>
        <w:numPr>
          <w:ilvl w:val="3"/>
          <w:numId w:val="2"/>
        </w:numPr>
        <w:spacing w:after="120"/>
        <w:rPr>
          <w:rFonts w:asciiTheme="minorHAnsi" w:hAnsiTheme="minorHAnsi" w:cstheme="minorHAnsi"/>
          <w:sz w:val="22"/>
          <w:szCs w:val="22"/>
        </w:rPr>
      </w:pPr>
      <w:r w:rsidRPr="00F827F3">
        <w:rPr>
          <w:rFonts w:asciiTheme="minorHAnsi" w:hAnsiTheme="minorHAnsi" w:cstheme="minorHAnsi"/>
          <w:sz w:val="22"/>
          <w:szCs w:val="22"/>
        </w:rPr>
        <w:lastRenderedPageBreak/>
        <w:t>Excess Air:</w:t>
      </w:r>
      <w:r w:rsidR="006C598F" w:rsidRPr="00F827F3">
        <w:rPr>
          <w:rFonts w:asciiTheme="minorHAnsi" w:hAnsiTheme="minorHAnsi" w:cstheme="minorHAnsi"/>
          <w:sz w:val="22"/>
          <w:szCs w:val="22"/>
        </w:rPr>
        <w:t xml:space="preserve"> </w:t>
      </w:r>
      <w:r w:rsidRPr="00F827F3">
        <w:rPr>
          <w:rFonts w:asciiTheme="minorHAnsi" w:hAnsiTheme="minorHAnsi" w:cstheme="minorHAnsi"/>
          <w:sz w:val="22"/>
          <w:szCs w:val="22"/>
        </w:rPr>
        <w:t xml:space="preserve">The </w:t>
      </w:r>
      <w:r w:rsidR="00FE3545" w:rsidRPr="00F827F3">
        <w:rPr>
          <w:rFonts w:asciiTheme="minorHAnsi" w:hAnsiTheme="minorHAnsi" w:cstheme="minorHAnsi"/>
          <w:sz w:val="22"/>
          <w:szCs w:val="22"/>
        </w:rPr>
        <w:t>burner</w:t>
      </w:r>
      <w:r w:rsidRPr="00F827F3">
        <w:rPr>
          <w:rFonts w:asciiTheme="minorHAnsi" w:hAnsiTheme="minorHAnsi" w:cstheme="minorHAnsi"/>
          <w:sz w:val="22"/>
          <w:szCs w:val="22"/>
        </w:rPr>
        <w:t xml:space="preserve"> s</w:t>
      </w:r>
      <w:r w:rsidR="006C598F" w:rsidRPr="00F827F3">
        <w:rPr>
          <w:rFonts w:asciiTheme="minorHAnsi" w:hAnsiTheme="minorHAnsi" w:cstheme="minorHAnsi"/>
          <w:sz w:val="22"/>
          <w:szCs w:val="22"/>
        </w:rPr>
        <w:t xml:space="preserve">hall operate at no greater than </w:t>
      </w:r>
      <w:r w:rsidR="00F827F3" w:rsidRPr="00F827F3">
        <w:rPr>
          <w:rFonts w:asciiTheme="minorHAnsi" w:hAnsiTheme="minorHAnsi" w:cstheme="minorHAnsi"/>
          <w:sz w:val="22"/>
          <w:szCs w:val="22"/>
        </w:rPr>
        <w:t>8</w:t>
      </w:r>
      <w:r w:rsidR="006C598F" w:rsidRPr="00F827F3">
        <w:rPr>
          <w:rFonts w:asciiTheme="minorHAnsi" w:hAnsiTheme="minorHAnsi" w:cstheme="minorHAnsi"/>
          <w:sz w:val="22"/>
          <w:szCs w:val="22"/>
        </w:rPr>
        <w:t>.0% excess O</w:t>
      </w:r>
      <w:r w:rsidR="006C598F" w:rsidRPr="00F827F3">
        <w:rPr>
          <w:rFonts w:asciiTheme="minorHAnsi" w:hAnsiTheme="minorHAnsi" w:cstheme="minorHAnsi"/>
          <w:sz w:val="22"/>
          <w:szCs w:val="22"/>
          <w:vertAlign w:val="subscript"/>
        </w:rPr>
        <w:t>2</w:t>
      </w:r>
      <w:r w:rsidR="006C598F" w:rsidRPr="00F827F3">
        <w:rPr>
          <w:rFonts w:asciiTheme="minorHAnsi" w:hAnsiTheme="minorHAnsi" w:cstheme="minorHAnsi"/>
          <w:sz w:val="22"/>
          <w:szCs w:val="22"/>
        </w:rPr>
        <w:t xml:space="preserve"> over the entire turndown range</w:t>
      </w:r>
      <w:r w:rsidR="00FE3545" w:rsidRPr="00F827F3">
        <w:rPr>
          <w:rFonts w:asciiTheme="minorHAnsi" w:hAnsiTheme="minorHAnsi" w:cstheme="minorHAnsi"/>
          <w:sz w:val="22"/>
          <w:szCs w:val="22"/>
        </w:rPr>
        <w:t>. Due to significant reductions in combustion efficiency at high levels of excess O</w:t>
      </w:r>
      <w:r w:rsidR="00FE3545" w:rsidRPr="00F827F3">
        <w:rPr>
          <w:rFonts w:asciiTheme="minorHAnsi" w:hAnsiTheme="minorHAnsi" w:cstheme="minorHAnsi"/>
          <w:sz w:val="22"/>
          <w:szCs w:val="22"/>
          <w:vertAlign w:val="subscript"/>
        </w:rPr>
        <w:t>2</w:t>
      </w:r>
      <w:r w:rsidR="00FE3545" w:rsidRPr="00F827F3">
        <w:rPr>
          <w:rFonts w:asciiTheme="minorHAnsi" w:hAnsiTheme="minorHAnsi" w:cstheme="minorHAnsi"/>
          <w:sz w:val="22"/>
          <w:szCs w:val="22"/>
        </w:rPr>
        <w:t>, b</w:t>
      </w:r>
      <w:r w:rsidR="006C598F" w:rsidRPr="00F827F3">
        <w:rPr>
          <w:rFonts w:asciiTheme="minorHAnsi" w:hAnsiTheme="minorHAnsi" w:cstheme="minorHAnsi"/>
          <w:sz w:val="22"/>
          <w:szCs w:val="22"/>
        </w:rPr>
        <w:t xml:space="preserve">oilers exceeding </w:t>
      </w:r>
      <w:r w:rsidR="00F827F3" w:rsidRPr="00F827F3">
        <w:rPr>
          <w:rFonts w:asciiTheme="minorHAnsi" w:hAnsiTheme="minorHAnsi" w:cstheme="minorHAnsi"/>
          <w:sz w:val="22"/>
          <w:szCs w:val="22"/>
        </w:rPr>
        <w:t>8</w:t>
      </w:r>
      <w:r w:rsidR="006C598F" w:rsidRPr="00F827F3">
        <w:rPr>
          <w:rFonts w:asciiTheme="minorHAnsi" w:hAnsiTheme="minorHAnsi" w:cstheme="minorHAnsi"/>
          <w:sz w:val="22"/>
          <w:szCs w:val="22"/>
        </w:rPr>
        <w:t>.0% excess O</w:t>
      </w:r>
      <w:r w:rsidR="006C598F" w:rsidRPr="00F827F3">
        <w:rPr>
          <w:rFonts w:asciiTheme="minorHAnsi" w:hAnsiTheme="minorHAnsi" w:cstheme="minorHAnsi"/>
          <w:sz w:val="22"/>
          <w:szCs w:val="22"/>
          <w:vertAlign w:val="subscript"/>
        </w:rPr>
        <w:t>2</w:t>
      </w:r>
      <w:r w:rsidR="006C598F" w:rsidRPr="00F827F3">
        <w:rPr>
          <w:rFonts w:asciiTheme="minorHAnsi" w:hAnsiTheme="minorHAnsi" w:cstheme="minorHAnsi"/>
          <w:sz w:val="22"/>
          <w:szCs w:val="22"/>
        </w:rPr>
        <w:t xml:space="preserve"> at any operating condition shall not be accepted</w:t>
      </w:r>
      <w:r w:rsidR="006C598F" w:rsidRPr="003A3807">
        <w:rPr>
          <w:rFonts w:asciiTheme="minorHAnsi" w:hAnsiTheme="minorHAnsi" w:cstheme="minorHAnsi"/>
          <w:sz w:val="22"/>
          <w:szCs w:val="22"/>
        </w:rPr>
        <w:t>.</w:t>
      </w:r>
    </w:p>
    <w:p w14:paraId="744D1FD9" w14:textId="77777777" w:rsidR="006C598F" w:rsidRDefault="006C598F" w:rsidP="006C598F">
      <w:pPr>
        <w:pStyle w:val="ListParagraph"/>
        <w:keepNext/>
        <w:keepLines/>
        <w:numPr>
          <w:ilvl w:val="3"/>
          <w:numId w:val="2"/>
        </w:numPr>
        <w:spacing w:after="120"/>
        <w:rPr>
          <w:rFonts w:asciiTheme="minorHAnsi" w:hAnsiTheme="minorHAnsi" w:cstheme="minorHAnsi"/>
          <w:sz w:val="22"/>
          <w:szCs w:val="22"/>
        </w:rPr>
      </w:pPr>
      <w:r w:rsidRPr="003A3807">
        <w:rPr>
          <w:rFonts w:asciiTheme="minorHAnsi" w:hAnsiTheme="minorHAnsi" w:cstheme="minorHAnsi"/>
          <w:sz w:val="22"/>
          <w:szCs w:val="22"/>
        </w:rPr>
        <w:t xml:space="preserve">Emissions: </w:t>
      </w:r>
      <w:r w:rsidR="003A3807">
        <w:rPr>
          <w:rFonts w:asciiTheme="minorHAnsi" w:hAnsiTheme="minorHAnsi" w:cstheme="minorHAnsi"/>
          <w:sz w:val="22"/>
          <w:szCs w:val="22"/>
        </w:rPr>
        <w:t>W</w:t>
      </w:r>
      <w:r w:rsidRPr="003A3807">
        <w:rPr>
          <w:rFonts w:asciiTheme="minorHAnsi" w:hAnsiTheme="minorHAnsi" w:cstheme="minorHAnsi"/>
          <w:sz w:val="22"/>
          <w:szCs w:val="22"/>
        </w:rPr>
        <w:t xml:space="preserve">hen operating on </w:t>
      </w:r>
      <w:r w:rsidR="003A3807" w:rsidRPr="003A3807">
        <w:rPr>
          <w:rFonts w:asciiTheme="minorHAnsi" w:hAnsiTheme="minorHAnsi" w:cstheme="minorHAnsi"/>
          <w:sz w:val="22"/>
          <w:szCs w:val="22"/>
        </w:rPr>
        <w:t>n</w:t>
      </w:r>
      <w:r w:rsidRPr="003A3807">
        <w:rPr>
          <w:rFonts w:asciiTheme="minorHAnsi" w:hAnsiTheme="minorHAnsi" w:cstheme="minorHAnsi"/>
          <w:sz w:val="22"/>
          <w:szCs w:val="22"/>
        </w:rPr>
        <w:t xml:space="preserve">atural </w:t>
      </w:r>
      <w:r w:rsidR="003A3807" w:rsidRPr="003A3807">
        <w:rPr>
          <w:rFonts w:asciiTheme="minorHAnsi" w:hAnsiTheme="minorHAnsi" w:cstheme="minorHAnsi"/>
          <w:sz w:val="22"/>
          <w:szCs w:val="22"/>
        </w:rPr>
        <w:t>g</w:t>
      </w:r>
      <w:r w:rsidRPr="003A3807">
        <w:rPr>
          <w:rFonts w:asciiTheme="minorHAnsi" w:hAnsiTheme="minorHAnsi" w:cstheme="minorHAnsi"/>
          <w:sz w:val="22"/>
          <w:szCs w:val="22"/>
        </w:rPr>
        <w:t xml:space="preserve">as, the boiler shall </w:t>
      </w:r>
      <w:r w:rsidR="003A3807" w:rsidRPr="003A3807">
        <w:rPr>
          <w:rFonts w:asciiTheme="minorHAnsi" w:hAnsiTheme="minorHAnsi" w:cstheme="minorHAnsi"/>
          <w:sz w:val="22"/>
          <w:szCs w:val="22"/>
        </w:rPr>
        <w:t>maintain a NOx level of &lt;20 ppm,</w:t>
      </w:r>
      <w:r w:rsidR="003A3807">
        <w:rPr>
          <w:rFonts w:asciiTheme="minorHAnsi" w:hAnsiTheme="minorHAnsi" w:cstheme="minorHAnsi"/>
          <w:sz w:val="22"/>
          <w:szCs w:val="22"/>
        </w:rPr>
        <w:t xml:space="preserve"> and</w:t>
      </w:r>
      <w:r w:rsidR="003A3807" w:rsidRPr="003A3807">
        <w:rPr>
          <w:rFonts w:asciiTheme="minorHAnsi" w:hAnsiTheme="minorHAnsi" w:cstheme="minorHAnsi"/>
          <w:sz w:val="22"/>
          <w:szCs w:val="22"/>
        </w:rPr>
        <w:t xml:space="preserve"> </w:t>
      </w:r>
      <w:r w:rsidRPr="003A3807">
        <w:rPr>
          <w:rFonts w:asciiTheme="minorHAnsi" w:hAnsiTheme="minorHAnsi" w:cstheme="minorHAnsi"/>
          <w:sz w:val="22"/>
          <w:szCs w:val="22"/>
        </w:rPr>
        <w:t xml:space="preserve">CO emissions less than 50 ppm, over the </w:t>
      </w:r>
      <w:r w:rsidR="003A3807" w:rsidRPr="003A3807">
        <w:rPr>
          <w:rFonts w:asciiTheme="minorHAnsi" w:hAnsiTheme="minorHAnsi" w:cstheme="minorHAnsi"/>
          <w:sz w:val="22"/>
          <w:szCs w:val="22"/>
        </w:rPr>
        <w:t>complete</w:t>
      </w:r>
      <w:r w:rsidRPr="003A3807">
        <w:rPr>
          <w:rFonts w:asciiTheme="minorHAnsi" w:hAnsiTheme="minorHAnsi" w:cstheme="minorHAnsi"/>
          <w:sz w:val="22"/>
          <w:szCs w:val="22"/>
        </w:rPr>
        <w:t xml:space="preserve"> </w:t>
      </w:r>
      <w:r w:rsidR="003A3807" w:rsidRPr="003A3807">
        <w:rPr>
          <w:rFonts w:asciiTheme="minorHAnsi" w:hAnsiTheme="minorHAnsi" w:cstheme="minorHAnsi"/>
          <w:sz w:val="22"/>
          <w:szCs w:val="22"/>
        </w:rPr>
        <w:t>combustion</w:t>
      </w:r>
      <w:r w:rsidR="003A3807">
        <w:rPr>
          <w:rFonts w:asciiTheme="minorHAnsi" w:hAnsiTheme="minorHAnsi" w:cstheme="minorHAnsi"/>
          <w:sz w:val="22"/>
          <w:szCs w:val="22"/>
        </w:rPr>
        <w:t xml:space="preserve"> range a</w:t>
      </w:r>
      <w:r w:rsidR="003A3807" w:rsidRPr="003A3807">
        <w:rPr>
          <w:rFonts w:asciiTheme="minorHAnsi" w:hAnsiTheme="minorHAnsi" w:cstheme="minorHAnsi"/>
          <w:sz w:val="22"/>
          <w:szCs w:val="22"/>
        </w:rPr>
        <w:t>t a 3% O</w:t>
      </w:r>
      <w:r w:rsidR="003A3807" w:rsidRPr="003A3807">
        <w:rPr>
          <w:rFonts w:asciiTheme="minorHAnsi" w:hAnsiTheme="minorHAnsi" w:cstheme="minorHAnsi"/>
          <w:sz w:val="22"/>
          <w:szCs w:val="22"/>
          <w:vertAlign w:val="subscript"/>
        </w:rPr>
        <w:t>2</w:t>
      </w:r>
      <w:r w:rsidR="003A3807" w:rsidRPr="003A3807">
        <w:rPr>
          <w:rFonts w:asciiTheme="minorHAnsi" w:hAnsiTheme="minorHAnsi" w:cstheme="minorHAnsi"/>
          <w:sz w:val="22"/>
          <w:szCs w:val="22"/>
        </w:rPr>
        <w:t xml:space="preserve"> correction</w:t>
      </w:r>
      <w:r w:rsidR="003A3807">
        <w:rPr>
          <w:rFonts w:asciiTheme="minorHAnsi" w:hAnsiTheme="minorHAnsi" w:cstheme="minorHAnsi"/>
          <w:sz w:val="22"/>
          <w:szCs w:val="22"/>
        </w:rPr>
        <w:t>.</w:t>
      </w:r>
    </w:p>
    <w:p w14:paraId="5CCA03C1" w14:textId="77777777" w:rsidR="00552F32" w:rsidRDefault="00552F32" w:rsidP="00552F32">
      <w:pPr>
        <w:pStyle w:val="ListParagraph"/>
        <w:keepNext/>
        <w:keepLines/>
        <w:numPr>
          <w:ilvl w:val="3"/>
          <w:numId w:val="2"/>
        </w:numPr>
        <w:spacing w:after="120"/>
        <w:rPr>
          <w:rFonts w:asciiTheme="minorHAnsi" w:hAnsiTheme="minorHAnsi" w:cstheme="minorHAnsi"/>
          <w:sz w:val="22"/>
          <w:szCs w:val="22"/>
        </w:rPr>
      </w:pPr>
      <w:r w:rsidRPr="002D6608">
        <w:rPr>
          <w:rFonts w:asciiTheme="minorHAnsi" w:hAnsiTheme="minorHAnsi" w:cstheme="minorHAnsi"/>
          <w:sz w:val="22"/>
          <w:szCs w:val="22"/>
        </w:rPr>
        <w:t xml:space="preserve">Ignition: </w:t>
      </w:r>
      <w:r>
        <w:rPr>
          <w:rFonts w:asciiTheme="minorHAnsi" w:hAnsiTheme="minorHAnsi" w:cstheme="minorHAnsi"/>
          <w:sz w:val="22"/>
          <w:szCs w:val="22"/>
        </w:rPr>
        <w:t>Automatic d</w:t>
      </w:r>
      <w:r w:rsidRPr="002D6608">
        <w:rPr>
          <w:rFonts w:asciiTheme="minorHAnsi" w:hAnsiTheme="minorHAnsi" w:cstheme="minorHAnsi"/>
          <w:sz w:val="22"/>
          <w:szCs w:val="22"/>
        </w:rPr>
        <w:t xml:space="preserve">irect spark ignition </w:t>
      </w:r>
      <w:r>
        <w:rPr>
          <w:rFonts w:asciiTheme="minorHAnsi" w:hAnsiTheme="minorHAnsi" w:cstheme="minorHAnsi"/>
          <w:sz w:val="22"/>
          <w:szCs w:val="22"/>
        </w:rPr>
        <w:t>electrode.</w:t>
      </w:r>
    </w:p>
    <w:p w14:paraId="0C0FFF83" w14:textId="055D447B" w:rsidR="00552F32" w:rsidRPr="009643D7" w:rsidRDefault="00552F32" w:rsidP="00552F32">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 xml:space="preserve">Alternative Renewable Fuels: The burner shall be hydrogen-ready for blends of up to 20% hydrogen and 80% natural gas, including fossil-free </w:t>
      </w:r>
      <w:r w:rsidRPr="00C777E2">
        <w:rPr>
          <w:rFonts w:asciiTheme="minorHAnsi" w:hAnsiTheme="minorHAnsi" w:cstheme="minorHAnsi"/>
          <w:sz w:val="22"/>
          <w:szCs w:val="22"/>
        </w:rPr>
        <w:t xml:space="preserve">renewable natural gas (RNG). To ensure future-proof service, those seeking </w:t>
      </w:r>
      <w:r w:rsidR="000A61E7" w:rsidRPr="00C777E2">
        <w:rPr>
          <w:rFonts w:asciiTheme="minorHAnsi" w:hAnsiTheme="minorHAnsi" w:cstheme="minorHAnsi"/>
          <w:sz w:val="22"/>
          <w:szCs w:val="22"/>
        </w:rPr>
        <w:t>approval</w:t>
      </w:r>
      <w:r w:rsidRPr="00C777E2">
        <w:rPr>
          <w:rFonts w:asciiTheme="minorHAnsi" w:hAnsiTheme="minorHAnsi" w:cstheme="minorHAnsi"/>
          <w:sz w:val="22"/>
          <w:szCs w:val="22"/>
        </w:rPr>
        <w:t xml:space="preserve"> shall provide documentation proving successful laboratory tests on Hydrogen blends.</w:t>
      </w:r>
    </w:p>
    <w:p w14:paraId="744D1FDA" w14:textId="77777777" w:rsidR="00D07A29" w:rsidRPr="00D07A29" w:rsidRDefault="00E0000F" w:rsidP="00D07A29">
      <w:pPr>
        <w:pStyle w:val="ListParagraph"/>
        <w:keepNext/>
        <w:keepLines/>
        <w:numPr>
          <w:ilvl w:val="2"/>
          <w:numId w:val="2"/>
        </w:numPr>
        <w:spacing w:after="120"/>
        <w:rPr>
          <w:rFonts w:asciiTheme="minorHAnsi" w:hAnsiTheme="minorHAnsi" w:cstheme="minorHAnsi"/>
          <w:sz w:val="22"/>
          <w:szCs w:val="22"/>
        </w:rPr>
      </w:pPr>
      <w:r w:rsidRPr="003A3807">
        <w:rPr>
          <w:rFonts w:asciiTheme="minorHAnsi" w:hAnsiTheme="minorHAnsi" w:cstheme="minorHAnsi"/>
          <w:sz w:val="22"/>
          <w:szCs w:val="22"/>
        </w:rPr>
        <w:t>Blower:</w:t>
      </w:r>
      <w:r w:rsidR="002076A9" w:rsidRPr="003A3807">
        <w:rPr>
          <w:rFonts w:asciiTheme="minorHAnsi" w:hAnsiTheme="minorHAnsi" w:cstheme="minorHAnsi"/>
          <w:sz w:val="22"/>
          <w:szCs w:val="22"/>
        </w:rPr>
        <w:t xml:space="preserve"> </w:t>
      </w:r>
      <w:r w:rsidR="00D07A29" w:rsidRPr="003A3807">
        <w:rPr>
          <w:rFonts w:asciiTheme="minorHAnsi" w:hAnsiTheme="minorHAnsi" w:cstheme="minorHAnsi"/>
          <w:sz w:val="22"/>
          <w:szCs w:val="22"/>
        </w:rPr>
        <w:t xml:space="preserve">Variable speed, </w:t>
      </w:r>
      <w:proofErr w:type="spellStart"/>
      <w:r w:rsidR="00D07A29" w:rsidRPr="003A3807">
        <w:rPr>
          <w:rFonts w:asciiTheme="minorHAnsi" w:hAnsiTheme="minorHAnsi" w:cstheme="minorHAnsi"/>
          <w:sz w:val="22"/>
          <w:szCs w:val="22"/>
        </w:rPr>
        <w:t>non sparking</w:t>
      </w:r>
      <w:proofErr w:type="spellEnd"/>
      <w:r w:rsidR="00D07A29" w:rsidRPr="003A3807">
        <w:rPr>
          <w:rFonts w:asciiTheme="minorHAnsi" w:hAnsiTheme="minorHAnsi" w:cstheme="minorHAnsi"/>
          <w:sz w:val="22"/>
          <w:szCs w:val="22"/>
        </w:rPr>
        <w:t>, hardened aluminum impeller c</w:t>
      </w:r>
      <w:r w:rsidR="002076A9" w:rsidRPr="003A3807">
        <w:rPr>
          <w:rFonts w:asciiTheme="minorHAnsi" w:hAnsiTheme="minorHAnsi" w:cstheme="minorHAnsi"/>
          <w:sz w:val="22"/>
          <w:szCs w:val="22"/>
        </w:rPr>
        <w:t>entrifugal fan to operate during each burner</w:t>
      </w:r>
      <w:r w:rsidR="002076A9" w:rsidRPr="00D07A29">
        <w:rPr>
          <w:rFonts w:asciiTheme="minorHAnsi" w:hAnsiTheme="minorHAnsi" w:cstheme="minorHAnsi"/>
          <w:sz w:val="22"/>
          <w:szCs w:val="22"/>
        </w:rPr>
        <w:t xml:space="preserve"> firing sequence and to pre-purge and post-</w:t>
      </w:r>
      <w:r w:rsidR="00D07A29" w:rsidRPr="00D07A29">
        <w:rPr>
          <w:rFonts w:asciiTheme="minorHAnsi" w:hAnsiTheme="minorHAnsi" w:cstheme="minorHAnsi"/>
          <w:sz w:val="22"/>
          <w:szCs w:val="22"/>
        </w:rPr>
        <w:t>purge the combustion chamber.</w:t>
      </w:r>
    </w:p>
    <w:p w14:paraId="744D1FDB" w14:textId="77777777" w:rsidR="00D07A29" w:rsidRPr="002D6608" w:rsidRDefault="00D07A29" w:rsidP="00D07A29">
      <w:pPr>
        <w:pStyle w:val="ListParagraph"/>
        <w:keepNext/>
        <w:keepLines/>
        <w:numPr>
          <w:ilvl w:val="3"/>
          <w:numId w:val="2"/>
        </w:numPr>
        <w:spacing w:after="120"/>
        <w:rPr>
          <w:rFonts w:asciiTheme="minorHAnsi" w:hAnsiTheme="minorHAnsi" w:cstheme="minorHAnsi"/>
          <w:sz w:val="22"/>
          <w:szCs w:val="22"/>
        </w:rPr>
      </w:pPr>
      <w:r w:rsidRPr="00D07A29">
        <w:rPr>
          <w:rFonts w:asciiTheme="minorHAnsi" w:hAnsiTheme="minorHAnsi" w:cstheme="minorHAnsi"/>
          <w:sz w:val="22"/>
          <w:szCs w:val="22"/>
        </w:rPr>
        <w:t>Motor</w:t>
      </w:r>
      <w:r w:rsidR="00E0000F" w:rsidRPr="00D07A29">
        <w:rPr>
          <w:rFonts w:asciiTheme="minorHAnsi" w:hAnsiTheme="minorHAnsi" w:cstheme="minorHAnsi"/>
          <w:sz w:val="22"/>
          <w:szCs w:val="22"/>
        </w:rPr>
        <w:t>:</w:t>
      </w:r>
      <w:r w:rsidR="002076A9" w:rsidRPr="00D07A29">
        <w:rPr>
          <w:rFonts w:asciiTheme="minorHAnsi" w:hAnsiTheme="minorHAnsi" w:cstheme="minorHAnsi"/>
          <w:sz w:val="22"/>
          <w:szCs w:val="22"/>
        </w:rPr>
        <w:t xml:space="preserve"> </w:t>
      </w:r>
      <w:r w:rsidRPr="00D07A29">
        <w:rPr>
          <w:rFonts w:asciiTheme="minorHAnsi" w:hAnsiTheme="minorHAnsi" w:cstheme="minorHAnsi"/>
          <w:sz w:val="22"/>
          <w:szCs w:val="22"/>
        </w:rPr>
        <w:t xml:space="preserve">Brushless DC variable speed motor with hall effect sensor feedback; internal electronic commutation controller with built in speed control and protection features; long life, sealed, ball bearing </w:t>
      </w:r>
      <w:r w:rsidRPr="002D6608">
        <w:rPr>
          <w:rFonts w:asciiTheme="minorHAnsi" w:hAnsiTheme="minorHAnsi" w:cstheme="minorHAnsi"/>
          <w:sz w:val="22"/>
          <w:szCs w:val="22"/>
        </w:rPr>
        <w:t>with high temperature grease.</w:t>
      </w:r>
    </w:p>
    <w:p w14:paraId="744D1FDC" w14:textId="0727B9A0" w:rsidR="00D07A29" w:rsidRDefault="00D07A29" w:rsidP="00D07A29">
      <w:pPr>
        <w:pStyle w:val="ListParagraph"/>
        <w:keepNext/>
        <w:keepLines/>
        <w:numPr>
          <w:ilvl w:val="3"/>
          <w:numId w:val="2"/>
        </w:numPr>
        <w:spacing w:after="120"/>
        <w:rPr>
          <w:rFonts w:asciiTheme="minorHAnsi" w:hAnsiTheme="minorHAnsi" w:cstheme="minorHAnsi"/>
          <w:sz w:val="22"/>
          <w:szCs w:val="22"/>
        </w:rPr>
      </w:pPr>
      <w:r w:rsidRPr="002D6608">
        <w:rPr>
          <w:rFonts w:asciiTheme="minorHAnsi" w:hAnsiTheme="minorHAnsi" w:cstheme="minorHAnsi"/>
          <w:sz w:val="22"/>
          <w:szCs w:val="22"/>
        </w:rPr>
        <w:t xml:space="preserve">Variable speed blower: </w:t>
      </w:r>
      <w:r w:rsidR="009C322E">
        <w:rPr>
          <w:rFonts w:asciiTheme="minorHAnsi" w:hAnsiTheme="minorHAnsi" w:cstheme="minorHAnsi"/>
          <w:sz w:val="22"/>
          <w:szCs w:val="22"/>
        </w:rPr>
        <w:t xml:space="preserve">Closed loop </w:t>
      </w:r>
      <w:r w:rsidRPr="002D6608">
        <w:rPr>
          <w:rFonts w:asciiTheme="minorHAnsi" w:hAnsiTheme="minorHAnsi" w:cstheme="minorHAnsi"/>
          <w:sz w:val="22"/>
          <w:szCs w:val="22"/>
        </w:rPr>
        <w:t>PWM signal input with tachometer output.</w:t>
      </w:r>
    </w:p>
    <w:p w14:paraId="744D1FDD" w14:textId="285F3112" w:rsidR="00F577A9" w:rsidRPr="002D6608" w:rsidRDefault="00F577A9" w:rsidP="002076A9">
      <w:pPr>
        <w:pStyle w:val="ListParagraph"/>
        <w:keepNext/>
        <w:keepLines/>
        <w:numPr>
          <w:ilvl w:val="2"/>
          <w:numId w:val="2"/>
        </w:numPr>
        <w:spacing w:after="120"/>
        <w:rPr>
          <w:rFonts w:asciiTheme="minorHAnsi" w:hAnsiTheme="minorHAnsi" w:cstheme="minorHAnsi"/>
          <w:sz w:val="22"/>
          <w:szCs w:val="22"/>
        </w:rPr>
      </w:pPr>
      <w:r w:rsidRPr="002D6608">
        <w:rPr>
          <w:rFonts w:asciiTheme="minorHAnsi" w:hAnsiTheme="minorHAnsi" w:cstheme="minorHAnsi"/>
          <w:sz w:val="22"/>
          <w:szCs w:val="22"/>
        </w:rPr>
        <w:t>Main Fuel</w:t>
      </w:r>
      <w:r w:rsidR="00D07A29" w:rsidRPr="002D6608">
        <w:rPr>
          <w:rFonts w:asciiTheme="minorHAnsi" w:hAnsiTheme="minorHAnsi" w:cstheme="minorHAnsi"/>
          <w:sz w:val="22"/>
          <w:szCs w:val="22"/>
        </w:rPr>
        <w:t xml:space="preserve"> Train: </w:t>
      </w:r>
    </w:p>
    <w:p w14:paraId="744D1FDE" w14:textId="77777777" w:rsidR="008069D1" w:rsidRPr="003A3807" w:rsidRDefault="008069D1" w:rsidP="008069D1">
      <w:pPr>
        <w:pStyle w:val="ListParagraph"/>
        <w:keepNext/>
        <w:keepLines/>
        <w:numPr>
          <w:ilvl w:val="3"/>
          <w:numId w:val="2"/>
        </w:numPr>
        <w:spacing w:after="120"/>
        <w:rPr>
          <w:rFonts w:asciiTheme="minorHAnsi" w:hAnsiTheme="minorHAnsi" w:cstheme="minorHAnsi"/>
          <w:sz w:val="22"/>
          <w:szCs w:val="22"/>
        </w:rPr>
      </w:pPr>
      <w:r w:rsidRPr="003A3807">
        <w:rPr>
          <w:rFonts w:asciiTheme="minorHAnsi" w:hAnsiTheme="minorHAnsi" w:cstheme="minorHAnsi"/>
          <w:sz w:val="22"/>
          <w:szCs w:val="22"/>
        </w:rPr>
        <w:t>The boiler shall have a pre-mix combustion system, capable of operating at a minimum 4” W.C. incoming natural gas pressure while simultaneously achieving emissions performance, full modulation, and full rated input capacity. Maximum natural gas pressure allowed to the inlet of the fuel train shall be no less than 28” W.C.</w:t>
      </w:r>
    </w:p>
    <w:p w14:paraId="744D1FDF" w14:textId="77777777" w:rsidR="00F577A9" w:rsidRPr="003A3807" w:rsidRDefault="00F577A9" w:rsidP="00F577A9">
      <w:pPr>
        <w:pStyle w:val="ListParagraph"/>
        <w:keepNext/>
        <w:keepLines/>
        <w:numPr>
          <w:ilvl w:val="3"/>
          <w:numId w:val="2"/>
        </w:numPr>
        <w:spacing w:after="120"/>
        <w:rPr>
          <w:rFonts w:asciiTheme="minorHAnsi" w:hAnsiTheme="minorHAnsi" w:cstheme="minorHAnsi"/>
          <w:sz w:val="22"/>
          <w:szCs w:val="22"/>
        </w:rPr>
      </w:pPr>
      <w:r w:rsidRPr="003A3807">
        <w:rPr>
          <w:rFonts w:asciiTheme="minorHAnsi" w:hAnsiTheme="minorHAnsi" w:cstheme="minorHAnsi"/>
          <w:sz w:val="22"/>
          <w:szCs w:val="22"/>
        </w:rPr>
        <w:t>A factory mounted main fuel train shall be supplied.  The fuel train shall be fully assembled</w:t>
      </w:r>
      <w:r w:rsidR="003A3807">
        <w:rPr>
          <w:rFonts w:asciiTheme="minorHAnsi" w:hAnsiTheme="minorHAnsi" w:cstheme="minorHAnsi"/>
          <w:sz w:val="22"/>
          <w:szCs w:val="22"/>
        </w:rPr>
        <w:t xml:space="preserve"> complete with high and low gas pressure switches</w:t>
      </w:r>
      <w:r w:rsidRPr="003A3807">
        <w:rPr>
          <w:rFonts w:asciiTheme="minorHAnsi" w:hAnsiTheme="minorHAnsi" w:cstheme="minorHAnsi"/>
          <w:sz w:val="22"/>
          <w:szCs w:val="22"/>
        </w:rPr>
        <w:t>, wired, and installed on the boiler and shall comply with CSD-1 code.  The fuel train components shall be enclosed within the boiler cabinet.</w:t>
      </w:r>
    </w:p>
    <w:p w14:paraId="744D1FE1" w14:textId="20D3B1BB" w:rsidR="00F577A9" w:rsidRPr="00357A01" w:rsidRDefault="00F577A9" w:rsidP="00F577A9">
      <w:pPr>
        <w:pStyle w:val="ListParagraph"/>
        <w:keepNext/>
        <w:keepLines/>
        <w:numPr>
          <w:ilvl w:val="3"/>
          <w:numId w:val="2"/>
        </w:numPr>
        <w:spacing w:after="120"/>
        <w:rPr>
          <w:rFonts w:asciiTheme="minorHAnsi" w:hAnsiTheme="minorHAnsi" w:cstheme="minorHAnsi"/>
          <w:sz w:val="22"/>
          <w:szCs w:val="22"/>
        </w:rPr>
      </w:pPr>
      <w:r w:rsidRPr="00357A01">
        <w:rPr>
          <w:rFonts w:asciiTheme="minorHAnsi" w:hAnsiTheme="minorHAnsi" w:cstheme="minorHAnsi"/>
          <w:sz w:val="22"/>
          <w:szCs w:val="22"/>
        </w:rPr>
        <w:t xml:space="preserve">Standard CSD-1 fuel train shall comply with </w:t>
      </w:r>
      <w:r w:rsidR="00FC5FAD" w:rsidRPr="00357A01">
        <w:rPr>
          <w:rFonts w:asciiTheme="minorHAnsi" w:hAnsiTheme="minorHAnsi" w:cstheme="minorHAnsi"/>
          <w:sz w:val="22"/>
          <w:szCs w:val="22"/>
        </w:rPr>
        <w:t>AXA XL</w:t>
      </w:r>
      <w:r w:rsidRPr="00357A01">
        <w:rPr>
          <w:rFonts w:asciiTheme="minorHAnsi" w:hAnsiTheme="minorHAnsi" w:cstheme="minorHAnsi"/>
          <w:sz w:val="22"/>
          <w:szCs w:val="22"/>
        </w:rPr>
        <w:t>.</w:t>
      </w:r>
    </w:p>
    <w:p w14:paraId="744D1FE3" w14:textId="77777777" w:rsidR="004B59A5" w:rsidRPr="002D6608" w:rsidRDefault="000F2EB5" w:rsidP="002076A9">
      <w:pPr>
        <w:pStyle w:val="ListParagraph"/>
        <w:keepNext/>
        <w:keepLines/>
        <w:numPr>
          <w:ilvl w:val="2"/>
          <w:numId w:val="2"/>
        </w:numPr>
        <w:spacing w:after="120"/>
        <w:rPr>
          <w:rFonts w:asciiTheme="minorHAnsi" w:hAnsiTheme="minorHAnsi" w:cstheme="minorHAnsi"/>
          <w:sz w:val="22"/>
          <w:szCs w:val="22"/>
        </w:rPr>
      </w:pPr>
      <w:r w:rsidRPr="002D6608">
        <w:rPr>
          <w:rFonts w:asciiTheme="minorHAnsi" w:hAnsiTheme="minorHAnsi" w:cstheme="minorHAnsi"/>
          <w:sz w:val="22"/>
          <w:szCs w:val="22"/>
        </w:rPr>
        <w:t>Boiler Enclosure</w:t>
      </w:r>
      <w:r w:rsidR="004B59A5" w:rsidRPr="002D6608">
        <w:rPr>
          <w:rFonts w:asciiTheme="minorHAnsi" w:hAnsiTheme="minorHAnsi" w:cstheme="minorHAnsi"/>
          <w:sz w:val="22"/>
          <w:szCs w:val="22"/>
        </w:rPr>
        <w:t>:</w:t>
      </w:r>
    </w:p>
    <w:p w14:paraId="744D1FE4" w14:textId="77777777" w:rsidR="004B59A5" w:rsidRPr="000F2EB5" w:rsidRDefault="000F2EB5" w:rsidP="004B59A5">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 xml:space="preserve">Sealed </w:t>
      </w:r>
      <w:r w:rsidR="008069D1" w:rsidRPr="000F2EB5">
        <w:rPr>
          <w:rFonts w:asciiTheme="minorHAnsi" w:hAnsiTheme="minorHAnsi" w:cstheme="minorHAnsi"/>
          <w:sz w:val="22"/>
          <w:szCs w:val="22"/>
        </w:rPr>
        <w:t>Cabinet</w:t>
      </w:r>
      <w:r w:rsidR="004B59A5" w:rsidRPr="000F2EB5">
        <w:rPr>
          <w:rFonts w:asciiTheme="minorHAnsi" w:hAnsiTheme="minorHAnsi" w:cstheme="minorHAnsi"/>
          <w:sz w:val="22"/>
          <w:szCs w:val="22"/>
        </w:rPr>
        <w:t xml:space="preserve">: </w:t>
      </w:r>
      <w:r>
        <w:rPr>
          <w:rFonts w:asciiTheme="minorHAnsi" w:hAnsiTheme="minorHAnsi" w:cstheme="minorHAnsi"/>
          <w:sz w:val="22"/>
          <w:szCs w:val="22"/>
        </w:rPr>
        <w:t>Jacketed s</w:t>
      </w:r>
      <w:r w:rsidRPr="000F2EB5">
        <w:rPr>
          <w:rFonts w:asciiTheme="minorHAnsi" w:hAnsiTheme="minorHAnsi" w:cstheme="minorHAnsi"/>
          <w:sz w:val="22"/>
          <w:szCs w:val="22"/>
        </w:rPr>
        <w:t xml:space="preserve">teel enclosure with </w:t>
      </w:r>
      <w:r>
        <w:rPr>
          <w:rFonts w:asciiTheme="minorHAnsi" w:hAnsiTheme="minorHAnsi" w:cstheme="minorHAnsi"/>
          <w:sz w:val="22"/>
          <w:szCs w:val="22"/>
        </w:rPr>
        <w:t xml:space="preserve">left hinged full height front access door, </w:t>
      </w:r>
      <w:r w:rsidRPr="000F2EB5">
        <w:rPr>
          <w:rFonts w:asciiTheme="minorHAnsi" w:hAnsiTheme="minorHAnsi" w:cstheme="minorHAnsi"/>
          <w:sz w:val="22"/>
          <w:szCs w:val="22"/>
        </w:rPr>
        <w:t>fully removable latching access panels, gasketed seams to maintain sealed combustion, mounted on a steel skid with steel plate decking.</w:t>
      </w:r>
    </w:p>
    <w:p w14:paraId="744D1FE5" w14:textId="77777777" w:rsidR="004B59A5" w:rsidRPr="000F2EB5" w:rsidRDefault="000F2EB5" w:rsidP="004B59A5">
      <w:pPr>
        <w:pStyle w:val="ListParagraph"/>
        <w:keepNext/>
        <w:keepLines/>
        <w:numPr>
          <w:ilvl w:val="3"/>
          <w:numId w:val="2"/>
        </w:numPr>
        <w:spacing w:after="120"/>
        <w:rPr>
          <w:rFonts w:asciiTheme="minorHAnsi" w:hAnsiTheme="minorHAnsi" w:cstheme="minorHAnsi"/>
          <w:sz w:val="22"/>
          <w:szCs w:val="22"/>
        </w:rPr>
      </w:pPr>
      <w:r w:rsidRPr="000F2EB5">
        <w:rPr>
          <w:rFonts w:asciiTheme="minorHAnsi" w:hAnsiTheme="minorHAnsi" w:cstheme="minorHAnsi"/>
          <w:sz w:val="22"/>
          <w:szCs w:val="22"/>
        </w:rPr>
        <w:t>Control Enclosure</w:t>
      </w:r>
      <w:r w:rsidR="004B59A5" w:rsidRPr="000F2EB5">
        <w:rPr>
          <w:rFonts w:asciiTheme="minorHAnsi" w:hAnsiTheme="minorHAnsi" w:cstheme="minorHAnsi"/>
          <w:sz w:val="22"/>
          <w:szCs w:val="22"/>
        </w:rPr>
        <w:t>:</w:t>
      </w:r>
      <w:r w:rsidRPr="000F2EB5">
        <w:rPr>
          <w:rFonts w:asciiTheme="minorHAnsi" w:hAnsiTheme="minorHAnsi" w:cstheme="minorHAnsi"/>
          <w:sz w:val="22"/>
          <w:szCs w:val="22"/>
        </w:rPr>
        <w:t xml:space="preserve"> NEMA 250, Type 1.</w:t>
      </w:r>
    </w:p>
    <w:p w14:paraId="744D1FE6" w14:textId="13E0FC34" w:rsidR="004B59A5" w:rsidRPr="00B274B4" w:rsidRDefault="004B59A5" w:rsidP="004B59A5">
      <w:pPr>
        <w:pStyle w:val="ListParagraph"/>
        <w:keepNext/>
        <w:keepLines/>
        <w:numPr>
          <w:ilvl w:val="3"/>
          <w:numId w:val="2"/>
        </w:numPr>
        <w:spacing w:after="120"/>
        <w:rPr>
          <w:rFonts w:asciiTheme="minorHAnsi" w:hAnsiTheme="minorHAnsi" w:cstheme="minorHAnsi"/>
          <w:sz w:val="22"/>
          <w:szCs w:val="22"/>
        </w:rPr>
      </w:pPr>
      <w:r w:rsidRPr="00B274B4">
        <w:rPr>
          <w:rFonts w:asciiTheme="minorHAnsi" w:hAnsiTheme="minorHAnsi" w:cstheme="minorHAnsi"/>
          <w:sz w:val="22"/>
          <w:szCs w:val="22"/>
        </w:rPr>
        <w:t>Finish:</w:t>
      </w:r>
      <w:r w:rsidR="000F2EB5" w:rsidRPr="00B274B4">
        <w:rPr>
          <w:rFonts w:asciiTheme="minorHAnsi" w:hAnsiTheme="minorHAnsi" w:cstheme="minorHAnsi"/>
          <w:sz w:val="22"/>
          <w:szCs w:val="22"/>
        </w:rPr>
        <w:t xml:space="preserve"> Internally and externally primed and painted </w:t>
      </w:r>
      <w:r w:rsidR="00FC5FAD">
        <w:rPr>
          <w:rFonts w:asciiTheme="minorHAnsi" w:hAnsiTheme="minorHAnsi" w:cstheme="minorHAnsi"/>
          <w:sz w:val="22"/>
          <w:szCs w:val="22"/>
        </w:rPr>
        <w:t>or powder coated.</w:t>
      </w:r>
    </w:p>
    <w:p w14:paraId="744D1FE7" w14:textId="77777777" w:rsidR="000F2EB5" w:rsidRPr="00B274B4" w:rsidRDefault="000F2EB5" w:rsidP="004B59A5">
      <w:pPr>
        <w:pStyle w:val="ListParagraph"/>
        <w:keepNext/>
        <w:keepLines/>
        <w:numPr>
          <w:ilvl w:val="3"/>
          <w:numId w:val="2"/>
        </w:numPr>
        <w:spacing w:after="120"/>
        <w:rPr>
          <w:rFonts w:asciiTheme="minorHAnsi" w:hAnsiTheme="minorHAnsi" w:cstheme="minorHAnsi"/>
          <w:sz w:val="22"/>
          <w:szCs w:val="22"/>
        </w:rPr>
      </w:pPr>
      <w:r w:rsidRPr="00B274B4">
        <w:rPr>
          <w:rFonts w:asciiTheme="minorHAnsi" w:hAnsiTheme="minorHAnsi" w:cstheme="minorHAnsi"/>
          <w:sz w:val="22"/>
          <w:szCs w:val="22"/>
        </w:rPr>
        <w:t>Combustion Air: Drawn from the inside of the sealed cabinet, preheating the combustion air.</w:t>
      </w:r>
    </w:p>
    <w:p w14:paraId="744D1FE8" w14:textId="77777777" w:rsidR="00B274B4" w:rsidRPr="00B274B4" w:rsidRDefault="00B274B4" w:rsidP="00B274B4">
      <w:pPr>
        <w:pStyle w:val="ListParagraph"/>
        <w:keepNext/>
        <w:keepLines/>
        <w:numPr>
          <w:ilvl w:val="2"/>
          <w:numId w:val="2"/>
        </w:numPr>
        <w:spacing w:after="120"/>
        <w:rPr>
          <w:rFonts w:asciiTheme="minorHAnsi" w:hAnsiTheme="minorHAnsi" w:cstheme="minorHAnsi"/>
          <w:sz w:val="22"/>
          <w:szCs w:val="22"/>
        </w:rPr>
      </w:pPr>
      <w:r w:rsidRPr="00B274B4">
        <w:rPr>
          <w:rFonts w:asciiTheme="minorHAnsi" w:hAnsiTheme="minorHAnsi" w:cstheme="minorHAnsi"/>
          <w:sz w:val="22"/>
          <w:szCs w:val="22"/>
        </w:rPr>
        <w:t>Rigging and Placement: The boiler shall come with lifting eyes and fork hole accessibility for rigging.</w:t>
      </w:r>
    </w:p>
    <w:p w14:paraId="744D1FE9" w14:textId="7DBD3633" w:rsidR="004B59A5" w:rsidRPr="008069D1" w:rsidRDefault="004B59A5" w:rsidP="008069D1">
      <w:pPr>
        <w:pStyle w:val="ListParagraph"/>
        <w:keepNext/>
        <w:keepLines/>
        <w:numPr>
          <w:ilvl w:val="2"/>
          <w:numId w:val="2"/>
        </w:numPr>
        <w:spacing w:after="120"/>
        <w:rPr>
          <w:rFonts w:asciiTheme="minorHAnsi" w:hAnsiTheme="minorHAnsi" w:cstheme="minorHAnsi"/>
          <w:sz w:val="22"/>
          <w:szCs w:val="22"/>
        </w:rPr>
      </w:pPr>
      <w:r w:rsidRPr="00B274B4">
        <w:rPr>
          <w:rFonts w:asciiTheme="minorHAnsi" w:hAnsiTheme="minorHAnsi" w:cstheme="minorHAnsi"/>
          <w:sz w:val="22"/>
          <w:szCs w:val="22"/>
        </w:rPr>
        <w:t xml:space="preserve">Exhaust </w:t>
      </w:r>
      <w:r w:rsidR="000F2EB5" w:rsidRPr="00B274B4">
        <w:rPr>
          <w:rFonts w:asciiTheme="minorHAnsi" w:hAnsiTheme="minorHAnsi" w:cstheme="minorHAnsi"/>
          <w:sz w:val="22"/>
          <w:szCs w:val="22"/>
        </w:rPr>
        <w:t>M</w:t>
      </w:r>
      <w:r w:rsidRPr="00B274B4">
        <w:rPr>
          <w:rFonts w:asciiTheme="minorHAnsi" w:hAnsiTheme="minorHAnsi" w:cstheme="minorHAnsi"/>
          <w:sz w:val="22"/>
          <w:szCs w:val="22"/>
        </w:rPr>
        <w:t>anifold:</w:t>
      </w:r>
      <w:r w:rsidR="008069D1" w:rsidRPr="00B274B4">
        <w:rPr>
          <w:rFonts w:asciiTheme="minorHAnsi" w:hAnsiTheme="minorHAnsi" w:cstheme="minorHAnsi"/>
          <w:sz w:val="22"/>
          <w:szCs w:val="22"/>
        </w:rPr>
        <w:t xml:space="preserve"> Shall be constructed of stainless steel, with an area for the collection and disposal of flue gas</w:t>
      </w:r>
      <w:r w:rsidR="008069D1" w:rsidRPr="008069D1">
        <w:rPr>
          <w:rFonts w:asciiTheme="minorHAnsi" w:hAnsiTheme="minorHAnsi" w:cstheme="minorHAnsi"/>
          <w:sz w:val="22"/>
          <w:szCs w:val="22"/>
        </w:rPr>
        <w:t xml:space="preserve"> condensate. </w:t>
      </w:r>
    </w:p>
    <w:p w14:paraId="744D1FEA" w14:textId="77777777" w:rsidR="004B59A5" w:rsidRPr="008069D1" w:rsidRDefault="004B59A5" w:rsidP="004B59A5">
      <w:pPr>
        <w:pStyle w:val="ListParagraph"/>
        <w:keepNext/>
        <w:keepLines/>
        <w:numPr>
          <w:ilvl w:val="2"/>
          <w:numId w:val="2"/>
        </w:numPr>
        <w:spacing w:after="120"/>
        <w:rPr>
          <w:rFonts w:asciiTheme="minorHAnsi" w:hAnsiTheme="minorHAnsi" w:cstheme="minorHAnsi"/>
          <w:sz w:val="22"/>
          <w:szCs w:val="22"/>
        </w:rPr>
      </w:pPr>
      <w:r w:rsidRPr="008069D1">
        <w:rPr>
          <w:rFonts w:asciiTheme="minorHAnsi" w:hAnsiTheme="minorHAnsi" w:cstheme="minorHAnsi"/>
          <w:sz w:val="22"/>
          <w:szCs w:val="22"/>
        </w:rPr>
        <w:t>Characteristics and Capacities:</w:t>
      </w:r>
    </w:p>
    <w:p w14:paraId="744D1FEB" w14:textId="77777777" w:rsidR="004B59A5" w:rsidRPr="008069D1" w:rsidRDefault="004B59A5" w:rsidP="004B59A5">
      <w:pPr>
        <w:pStyle w:val="ListParagraph"/>
        <w:keepNext/>
        <w:keepLines/>
        <w:numPr>
          <w:ilvl w:val="3"/>
          <w:numId w:val="2"/>
        </w:numPr>
        <w:spacing w:after="120"/>
        <w:rPr>
          <w:rFonts w:asciiTheme="minorHAnsi" w:hAnsiTheme="minorHAnsi" w:cstheme="minorHAnsi"/>
          <w:sz w:val="22"/>
          <w:szCs w:val="22"/>
        </w:rPr>
      </w:pPr>
      <w:r w:rsidRPr="008069D1">
        <w:rPr>
          <w:rFonts w:asciiTheme="minorHAnsi" w:hAnsiTheme="minorHAnsi" w:cstheme="minorHAnsi"/>
          <w:sz w:val="22"/>
          <w:szCs w:val="22"/>
        </w:rPr>
        <w:t>Heating Medium: Closed loop hot water with up to 50% propylene or ethylene glycol by volume.</w:t>
      </w:r>
      <w:r w:rsidR="002242DD">
        <w:rPr>
          <w:rFonts w:asciiTheme="minorHAnsi" w:hAnsiTheme="minorHAnsi" w:cstheme="minorHAnsi"/>
          <w:sz w:val="22"/>
          <w:szCs w:val="22"/>
        </w:rPr>
        <w:t xml:space="preserve"> Standard capacities shall be based on 100% water.</w:t>
      </w:r>
    </w:p>
    <w:p w14:paraId="744D1FEC" w14:textId="77777777" w:rsidR="004B59A5" w:rsidRPr="004B59A5" w:rsidRDefault="004B59A5" w:rsidP="004B59A5">
      <w:pPr>
        <w:pStyle w:val="ListParagraph"/>
        <w:keepNext/>
        <w:keepLines/>
        <w:numPr>
          <w:ilvl w:val="3"/>
          <w:numId w:val="2"/>
        </w:numPr>
        <w:spacing w:after="120"/>
        <w:rPr>
          <w:rFonts w:asciiTheme="minorHAnsi" w:hAnsiTheme="minorHAnsi" w:cstheme="minorHAnsi"/>
          <w:sz w:val="22"/>
          <w:szCs w:val="22"/>
        </w:rPr>
      </w:pPr>
      <w:r w:rsidRPr="004B59A5">
        <w:rPr>
          <w:rFonts w:asciiTheme="minorHAnsi" w:hAnsiTheme="minorHAnsi" w:cstheme="minorHAnsi"/>
          <w:sz w:val="22"/>
          <w:szCs w:val="22"/>
        </w:rPr>
        <w:t xml:space="preserve">Design Water Pressure Rating: 160 </w:t>
      </w:r>
      <w:proofErr w:type="spellStart"/>
      <w:r w:rsidRPr="004B59A5">
        <w:rPr>
          <w:rFonts w:asciiTheme="minorHAnsi" w:hAnsiTheme="minorHAnsi" w:cstheme="minorHAnsi"/>
          <w:sz w:val="22"/>
          <w:szCs w:val="22"/>
        </w:rPr>
        <w:t>psig</w:t>
      </w:r>
      <w:proofErr w:type="spellEnd"/>
      <w:r w:rsidRPr="004B59A5">
        <w:rPr>
          <w:rFonts w:asciiTheme="minorHAnsi" w:hAnsiTheme="minorHAnsi" w:cstheme="minorHAnsi"/>
          <w:sz w:val="22"/>
          <w:szCs w:val="22"/>
        </w:rPr>
        <w:t>.</w:t>
      </w:r>
    </w:p>
    <w:p w14:paraId="744D1FED" w14:textId="77777777" w:rsidR="004B59A5" w:rsidRPr="004B59A5" w:rsidRDefault="004B59A5" w:rsidP="004B59A5">
      <w:pPr>
        <w:pStyle w:val="ListParagraph"/>
        <w:keepNext/>
        <w:keepLines/>
        <w:numPr>
          <w:ilvl w:val="3"/>
          <w:numId w:val="2"/>
        </w:numPr>
        <w:spacing w:after="120"/>
        <w:rPr>
          <w:rFonts w:asciiTheme="minorHAnsi" w:hAnsiTheme="minorHAnsi" w:cstheme="minorHAnsi"/>
          <w:sz w:val="22"/>
          <w:szCs w:val="22"/>
        </w:rPr>
      </w:pPr>
      <w:r w:rsidRPr="004B59A5">
        <w:rPr>
          <w:rFonts w:asciiTheme="minorHAnsi" w:hAnsiTheme="minorHAnsi" w:cstheme="minorHAnsi"/>
          <w:sz w:val="22"/>
          <w:szCs w:val="22"/>
        </w:rPr>
        <w:lastRenderedPageBreak/>
        <w:t xml:space="preserve">Safety Relief Valve Setting: </w:t>
      </w:r>
      <w:r w:rsidR="002242DD" w:rsidRPr="00CF5009">
        <w:rPr>
          <w:rFonts w:asciiTheme="minorHAnsi" w:hAnsiTheme="minorHAnsi" w:cstheme="minorHAnsi"/>
          <w:b/>
          <w:sz w:val="22"/>
          <w:szCs w:val="22"/>
        </w:rPr>
        <w:t>[</w:t>
      </w:r>
      <w:r w:rsidR="002242DD">
        <w:rPr>
          <w:rFonts w:asciiTheme="minorHAnsi" w:hAnsiTheme="minorHAnsi" w:cstheme="minorHAnsi"/>
          <w:b/>
          <w:sz w:val="22"/>
          <w:szCs w:val="22"/>
        </w:rPr>
        <w:t>60</w:t>
      </w:r>
      <w:r w:rsidR="002242DD" w:rsidRPr="00CF5009">
        <w:rPr>
          <w:rFonts w:asciiTheme="minorHAnsi" w:hAnsiTheme="minorHAnsi" w:cstheme="minorHAnsi"/>
          <w:b/>
          <w:sz w:val="22"/>
          <w:szCs w:val="22"/>
        </w:rPr>
        <w:t>] [</w:t>
      </w:r>
      <w:r w:rsidR="002242DD">
        <w:rPr>
          <w:rFonts w:asciiTheme="minorHAnsi" w:hAnsiTheme="minorHAnsi" w:cstheme="minorHAnsi"/>
          <w:b/>
          <w:sz w:val="22"/>
          <w:szCs w:val="22"/>
        </w:rPr>
        <w:t>100</w:t>
      </w:r>
      <w:r w:rsidR="002242DD" w:rsidRPr="00CF5009">
        <w:rPr>
          <w:rFonts w:asciiTheme="minorHAnsi" w:hAnsiTheme="minorHAnsi" w:cstheme="minorHAnsi"/>
          <w:b/>
          <w:sz w:val="22"/>
          <w:szCs w:val="22"/>
        </w:rPr>
        <w:t>] [</w:t>
      </w:r>
      <w:r w:rsidR="002242DD">
        <w:rPr>
          <w:rFonts w:asciiTheme="minorHAnsi" w:hAnsiTheme="minorHAnsi" w:cstheme="minorHAnsi"/>
          <w:b/>
          <w:sz w:val="22"/>
          <w:szCs w:val="22"/>
        </w:rPr>
        <w:t>125</w:t>
      </w:r>
      <w:r w:rsidR="002242DD" w:rsidRPr="00CF5009">
        <w:rPr>
          <w:rFonts w:asciiTheme="minorHAnsi" w:hAnsiTheme="minorHAnsi" w:cstheme="minorHAnsi"/>
          <w:b/>
          <w:sz w:val="22"/>
          <w:szCs w:val="22"/>
        </w:rPr>
        <w:t>] [</w:t>
      </w:r>
      <w:r w:rsidR="002242DD">
        <w:rPr>
          <w:rFonts w:asciiTheme="minorHAnsi" w:hAnsiTheme="minorHAnsi" w:cstheme="minorHAnsi"/>
          <w:b/>
          <w:sz w:val="22"/>
          <w:szCs w:val="22"/>
        </w:rPr>
        <w:t>160</w:t>
      </w:r>
      <w:r w:rsidR="002242DD" w:rsidRPr="00CF5009">
        <w:rPr>
          <w:rFonts w:asciiTheme="minorHAnsi" w:hAnsiTheme="minorHAnsi" w:cstheme="minorHAnsi"/>
          <w:b/>
          <w:sz w:val="22"/>
          <w:szCs w:val="22"/>
        </w:rPr>
        <w:t>]</w:t>
      </w:r>
      <w:r w:rsidR="002242DD">
        <w:rPr>
          <w:rFonts w:asciiTheme="minorHAnsi" w:hAnsiTheme="minorHAnsi" w:cstheme="minorHAnsi"/>
          <w:sz w:val="22"/>
          <w:szCs w:val="22"/>
        </w:rPr>
        <w:t xml:space="preserve"> </w:t>
      </w:r>
      <w:proofErr w:type="spellStart"/>
      <w:r w:rsidR="002242DD">
        <w:rPr>
          <w:rFonts w:asciiTheme="minorHAnsi" w:hAnsiTheme="minorHAnsi" w:cstheme="minorHAnsi"/>
          <w:sz w:val="22"/>
          <w:szCs w:val="22"/>
        </w:rPr>
        <w:t>psig</w:t>
      </w:r>
      <w:proofErr w:type="spellEnd"/>
      <w:r w:rsidR="002242DD">
        <w:rPr>
          <w:rFonts w:asciiTheme="minorHAnsi" w:hAnsiTheme="minorHAnsi" w:cstheme="minorHAnsi"/>
          <w:sz w:val="22"/>
          <w:szCs w:val="22"/>
        </w:rPr>
        <w:t>.</w:t>
      </w:r>
    </w:p>
    <w:p w14:paraId="744D1FEE" w14:textId="77777777" w:rsidR="004B59A5" w:rsidRPr="004B59A5" w:rsidRDefault="004B59A5" w:rsidP="004B59A5">
      <w:pPr>
        <w:pStyle w:val="ListParagraph"/>
        <w:keepNext/>
        <w:keepLines/>
        <w:numPr>
          <w:ilvl w:val="3"/>
          <w:numId w:val="2"/>
        </w:numPr>
        <w:spacing w:after="120"/>
        <w:rPr>
          <w:rFonts w:asciiTheme="minorHAnsi" w:hAnsiTheme="minorHAnsi" w:cstheme="minorHAnsi"/>
          <w:sz w:val="22"/>
          <w:szCs w:val="22"/>
        </w:rPr>
      </w:pPr>
      <w:r w:rsidRPr="004B59A5">
        <w:rPr>
          <w:rFonts w:asciiTheme="minorHAnsi" w:hAnsiTheme="minorHAnsi" w:cstheme="minorHAnsi"/>
          <w:sz w:val="22"/>
          <w:szCs w:val="22"/>
        </w:rPr>
        <w:t>Minimum Return Water Temperature: No minimum temperature required.</w:t>
      </w:r>
    </w:p>
    <w:p w14:paraId="744D1FEF" w14:textId="77777777" w:rsidR="004B59A5" w:rsidRPr="004B59A5" w:rsidRDefault="004B59A5" w:rsidP="004B59A5">
      <w:pPr>
        <w:pStyle w:val="ListParagraph"/>
        <w:keepNext/>
        <w:keepLines/>
        <w:numPr>
          <w:ilvl w:val="3"/>
          <w:numId w:val="2"/>
        </w:numPr>
        <w:spacing w:after="120"/>
        <w:rPr>
          <w:rFonts w:asciiTheme="minorHAnsi" w:hAnsiTheme="minorHAnsi" w:cstheme="minorHAnsi"/>
          <w:sz w:val="22"/>
          <w:szCs w:val="22"/>
        </w:rPr>
      </w:pPr>
      <w:r w:rsidRPr="004B59A5">
        <w:rPr>
          <w:rFonts w:asciiTheme="minorHAnsi" w:hAnsiTheme="minorHAnsi" w:cstheme="minorHAnsi"/>
          <w:sz w:val="22"/>
          <w:szCs w:val="22"/>
        </w:rPr>
        <w:t>Maximum Allowable Water Temperature: 210°F.</w:t>
      </w:r>
    </w:p>
    <w:p w14:paraId="744D1FF0" w14:textId="77777777" w:rsidR="004B59A5" w:rsidRPr="004B59A5" w:rsidRDefault="004B59A5" w:rsidP="004B59A5">
      <w:pPr>
        <w:pStyle w:val="ListParagraph"/>
        <w:keepNext/>
        <w:keepLines/>
        <w:numPr>
          <w:ilvl w:val="3"/>
          <w:numId w:val="2"/>
        </w:numPr>
        <w:spacing w:after="120"/>
        <w:rPr>
          <w:rFonts w:asciiTheme="minorHAnsi" w:hAnsiTheme="minorHAnsi" w:cstheme="minorHAnsi"/>
          <w:sz w:val="22"/>
          <w:szCs w:val="22"/>
        </w:rPr>
      </w:pPr>
      <w:r w:rsidRPr="004B59A5">
        <w:rPr>
          <w:rFonts w:asciiTheme="minorHAnsi" w:hAnsiTheme="minorHAnsi" w:cstheme="minorHAnsi"/>
          <w:sz w:val="22"/>
          <w:szCs w:val="22"/>
        </w:rPr>
        <w:t>Minimum Water Flow Rate: No minimum flow rate required to protect the heat exchanger.</w:t>
      </w:r>
    </w:p>
    <w:p w14:paraId="744D1FF1" w14:textId="77777777" w:rsidR="004B59A5" w:rsidRDefault="004B59A5" w:rsidP="004B59A5">
      <w:pPr>
        <w:pStyle w:val="ListParagraph"/>
        <w:keepNext/>
        <w:keepLines/>
        <w:numPr>
          <w:ilvl w:val="3"/>
          <w:numId w:val="2"/>
        </w:numPr>
        <w:spacing w:after="120"/>
        <w:rPr>
          <w:rFonts w:asciiTheme="minorHAnsi" w:hAnsiTheme="minorHAnsi" w:cstheme="minorHAnsi"/>
          <w:sz w:val="22"/>
          <w:szCs w:val="22"/>
        </w:rPr>
      </w:pPr>
      <w:r w:rsidRPr="004B59A5">
        <w:rPr>
          <w:rFonts w:asciiTheme="minorHAnsi" w:hAnsiTheme="minorHAnsi" w:cstheme="minorHAnsi"/>
          <w:sz w:val="22"/>
          <w:szCs w:val="22"/>
        </w:rPr>
        <w:t xml:space="preserve">Maximum Water </w:t>
      </w:r>
      <w:r w:rsidRPr="008069D1">
        <w:rPr>
          <w:rFonts w:asciiTheme="minorHAnsi" w:hAnsiTheme="minorHAnsi" w:cstheme="minorHAnsi"/>
          <w:sz w:val="22"/>
          <w:szCs w:val="22"/>
        </w:rPr>
        <w:t>Flow Rate: No maximum flow rate require</w:t>
      </w:r>
      <w:r w:rsidR="003238FF">
        <w:rPr>
          <w:rFonts w:asciiTheme="minorHAnsi" w:hAnsiTheme="minorHAnsi" w:cstheme="minorHAnsi"/>
          <w:sz w:val="22"/>
          <w:szCs w:val="22"/>
        </w:rPr>
        <w:t>ment</w:t>
      </w:r>
      <w:r w:rsidRPr="008069D1">
        <w:rPr>
          <w:rFonts w:asciiTheme="minorHAnsi" w:hAnsiTheme="minorHAnsi" w:cstheme="minorHAnsi"/>
          <w:sz w:val="22"/>
          <w:szCs w:val="22"/>
        </w:rPr>
        <w:t>.</w:t>
      </w:r>
    </w:p>
    <w:p w14:paraId="744D1FF2" w14:textId="77777777" w:rsidR="003A3807" w:rsidRDefault="003A3807" w:rsidP="004B59A5">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Minimum Delta-T: No minimum delta-T required.</w:t>
      </w:r>
    </w:p>
    <w:p w14:paraId="744D1FF3" w14:textId="77777777" w:rsidR="003A3807" w:rsidRDefault="003A3807" w:rsidP="004B59A5">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Maximum Delta-T: 100°F</w:t>
      </w:r>
    </w:p>
    <w:p w14:paraId="744D1FF4" w14:textId="3400ED9E" w:rsidR="002C54A6" w:rsidRDefault="00FE3545" w:rsidP="004B59A5">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 xml:space="preserve">Minimum </w:t>
      </w:r>
      <w:r w:rsidR="002C54A6">
        <w:rPr>
          <w:rFonts w:asciiTheme="minorHAnsi" w:hAnsiTheme="minorHAnsi" w:cstheme="minorHAnsi"/>
          <w:sz w:val="22"/>
          <w:szCs w:val="22"/>
        </w:rPr>
        <w:t>Side Clearance: Shall not exceed 1” between any number of boilers.</w:t>
      </w:r>
    </w:p>
    <w:p w14:paraId="22A88830" w14:textId="7771A723" w:rsidR="0092137D" w:rsidRPr="0092137D" w:rsidRDefault="0092137D" w:rsidP="0092137D">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Maximum Allowable Operating Setpoint: 200</w:t>
      </w:r>
      <w:r w:rsidRPr="000660F6">
        <w:rPr>
          <w:rFonts w:asciiTheme="minorHAnsi" w:hAnsiTheme="minorHAnsi" w:cstheme="minorHAnsi"/>
          <w:sz w:val="22"/>
          <w:szCs w:val="22"/>
        </w:rPr>
        <w:t>°F</w:t>
      </w:r>
    </w:p>
    <w:p w14:paraId="744D1FF5" w14:textId="77777777" w:rsidR="008069D1" w:rsidRPr="002D6608" w:rsidRDefault="008069D1" w:rsidP="008069D1">
      <w:pPr>
        <w:pStyle w:val="ListParagraph"/>
        <w:keepNext/>
        <w:keepLines/>
        <w:numPr>
          <w:ilvl w:val="3"/>
          <w:numId w:val="2"/>
        </w:numPr>
        <w:spacing w:after="120"/>
        <w:rPr>
          <w:rFonts w:asciiTheme="minorHAnsi" w:hAnsiTheme="minorHAnsi" w:cstheme="minorHAnsi"/>
          <w:sz w:val="22"/>
          <w:szCs w:val="22"/>
        </w:rPr>
      </w:pPr>
      <w:r w:rsidRPr="008069D1">
        <w:rPr>
          <w:rFonts w:asciiTheme="minorHAnsi" w:hAnsiTheme="minorHAnsi" w:cstheme="minorHAnsi"/>
          <w:sz w:val="22"/>
          <w:szCs w:val="22"/>
        </w:rPr>
        <w:t xml:space="preserve">Jacket Losses: External convection and radiation heat losses to the boiler room from the boiler shall comply with IAW ASHRAE 103-2007, </w:t>
      </w:r>
      <w:r w:rsidR="00F577A9">
        <w:rPr>
          <w:rFonts w:asciiTheme="minorHAnsi" w:hAnsiTheme="minorHAnsi" w:cstheme="minorHAnsi"/>
          <w:sz w:val="22"/>
          <w:szCs w:val="22"/>
        </w:rPr>
        <w:t>and shall not exceed</w:t>
      </w:r>
      <w:r w:rsidRPr="008069D1">
        <w:rPr>
          <w:rFonts w:asciiTheme="minorHAnsi" w:hAnsiTheme="minorHAnsi" w:cstheme="minorHAnsi"/>
          <w:sz w:val="22"/>
          <w:szCs w:val="22"/>
        </w:rPr>
        <w:t xml:space="preserve"> 0.2% of the rated boiler </w:t>
      </w:r>
      <w:r w:rsidRPr="002D6608">
        <w:rPr>
          <w:rFonts w:asciiTheme="minorHAnsi" w:hAnsiTheme="minorHAnsi" w:cstheme="minorHAnsi"/>
          <w:sz w:val="22"/>
          <w:szCs w:val="22"/>
        </w:rPr>
        <w:t>input at maximum capacity.</w:t>
      </w:r>
    </w:p>
    <w:p w14:paraId="744D1FF6" w14:textId="77777777" w:rsidR="00E0000F" w:rsidRPr="002D6608" w:rsidRDefault="00E0000F" w:rsidP="00E0000F">
      <w:pPr>
        <w:pStyle w:val="ListParagraph"/>
        <w:keepNext/>
        <w:keepLines/>
        <w:numPr>
          <w:ilvl w:val="2"/>
          <w:numId w:val="2"/>
        </w:numPr>
        <w:spacing w:after="120"/>
        <w:rPr>
          <w:rFonts w:asciiTheme="minorHAnsi" w:hAnsiTheme="minorHAnsi" w:cstheme="minorHAnsi"/>
          <w:sz w:val="22"/>
          <w:szCs w:val="22"/>
        </w:rPr>
      </w:pPr>
      <w:r w:rsidRPr="002D6608">
        <w:rPr>
          <w:rFonts w:asciiTheme="minorHAnsi" w:hAnsiTheme="minorHAnsi" w:cstheme="minorHAnsi"/>
          <w:sz w:val="22"/>
          <w:szCs w:val="22"/>
        </w:rPr>
        <w:t>The boiler shall have its efficiency witnessed and certified by an independent third party, and the efficiency must be listed on the AHRI directory (www.ahridirectory.org) for natural gas operation. The test parameters for efficiency certification shall be the BTS-2000 standard</w:t>
      </w:r>
      <w:r w:rsidR="002D6608" w:rsidRPr="002D6608">
        <w:rPr>
          <w:rFonts w:asciiTheme="minorHAnsi" w:hAnsiTheme="minorHAnsi" w:cstheme="minorHAnsi"/>
          <w:sz w:val="22"/>
          <w:szCs w:val="22"/>
        </w:rPr>
        <w:t xml:space="preserve">. </w:t>
      </w:r>
      <w:r w:rsidRPr="002D6608">
        <w:rPr>
          <w:rFonts w:asciiTheme="minorHAnsi" w:hAnsiTheme="minorHAnsi" w:cstheme="minorHAnsi"/>
          <w:sz w:val="22"/>
          <w:szCs w:val="22"/>
        </w:rPr>
        <w:t>The certified thermal efficiency for natural ga</w:t>
      </w:r>
      <w:r w:rsidR="002D6608" w:rsidRPr="002D6608">
        <w:rPr>
          <w:rFonts w:asciiTheme="minorHAnsi" w:hAnsiTheme="minorHAnsi" w:cstheme="minorHAnsi"/>
          <w:sz w:val="22"/>
          <w:szCs w:val="22"/>
        </w:rPr>
        <w:t xml:space="preserve">s firing shall not be less than </w:t>
      </w:r>
      <w:r w:rsidR="002D6608" w:rsidRPr="002D6608">
        <w:rPr>
          <w:rFonts w:asciiTheme="minorHAnsi" w:hAnsiTheme="minorHAnsi" w:cstheme="minorHAnsi"/>
          <w:b/>
          <w:sz w:val="22"/>
          <w:szCs w:val="22"/>
        </w:rPr>
        <w:t>[EDR-750: 97.1%] [EDR-1000: 95.3%] [EDR-1500: 93.5%] [EDR-2000: 93.7%]</w:t>
      </w:r>
      <w:r w:rsidR="002D6608" w:rsidRPr="002D6608">
        <w:rPr>
          <w:rFonts w:asciiTheme="minorHAnsi" w:hAnsiTheme="minorHAnsi" w:cstheme="minorHAnsi"/>
          <w:sz w:val="22"/>
          <w:szCs w:val="22"/>
        </w:rPr>
        <w:t>.</w:t>
      </w:r>
    </w:p>
    <w:p w14:paraId="744D1FF7" w14:textId="77777777" w:rsidR="00E0000F" w:rsidRPr="00271F86" w:rsidRDefault="00E0000F" w:rsidP="00E0000F">
      <w:pPr>
        <w:pStyle w:val="ListParagraph"/>
        <w:keepNext/>
        <w:keepLines/>
        <w:numPr>
          <w:ilvl w:val="2"/>
          <w:numId w:val="2"/>
        </w:numPr>
        <w:spacing w:after="120"/>
        <w:rPr>
          <w:rFonts w:asciiTheme="minorHAnsi" w:hAnsiTheme="minorHAnsi"/>
          <w:sz w:val="22"/>
          <w:szCs w:val="22"/>
        </w:rPr>
      </w:pPr>
      <w:r w:rsidRPr="00271F86">
        <w:rPr>
          <w:rFonts w:asciiTheme="minorHAnsi" w:hAnsiTheme="minorHAnsi" w:cstheme="minorHAnsi"/>
          <w:sz w:val="22"/>
          <w:szCs w:val="22"/>
        </w:rPr>
        <w:t>A zero flow or low flow condition shall not cause any harm to the pressure vessel or heat exchanger of the boiler. Flow switches, dedicated circulator pumps, or primary</w:t>
      </w:r>
      <w:r w:rsidR="00271F86" w:rsidRPr="00271F86">
        <w:rPr>
          <w:rFonts w:asciiTheme="minorHAnsi" w:hAnsiTheme="minorHAnsi" w:cstheme="minorHAnsi"/>
          <w:sz w:val="22"/>
          <w:szCs w:val="22"/>
        </w:rPr>
        <w:t>-</w:t>
      </w:r>
      <w:r w:rsidRPr="00271F86">
        <w:rPr>
          <w:rFonts w:asciiTheme="minorHAnsi" w:hAnsiTheme="minorHAnsi" w:cstheme="minorHAnsi"/>
          <w:sz w:val="22"/>
          <w:szCs w:val="22"/>
        </w:rPr>
        <w:t xml:space="preserve">secondary arrangements </w:t>
      </w:r>
      <w:r w:rsidR="00271F86" w:rsidRPr="00271F86">
        <w:rPr>
          <w:rFonts w:asciiTheme="minorHAnsi" w:hAnsiTheme="minorHAnsi" w:cstheme="minorHAnsi"/>
          <w:sz w:val="22"/>
          <w:szCs w:val="22"/>
        </w:rPr>
        <w:t>shall</w:t>
      </w:r>
      <w:r w:rsidRPr="00271F86">
        <w:rPr>
          <w:rFonts w:asciiTheme="minorHAnsi" w:hAnsiTheme="minorHAnsi" w:cstheme="minorHAnsi"/>
          <w:sz w:val="22"/>
          <w:szCs w:val="22"/>
        </w:rPr>
        <w:t xml:space="preserve"> not</w:t>
      </w:r>
      <w:r w:rsidR="00271F86" w:rsidRPr="00271F86">
        <w:rPr>
          <w:rFonts w:asciiTheme="minorHAnsi" w:hAnsiTheme="minorHAnsi" w:cstheme="minorHAnsi"/>
          <w:sz w:val="22"/>
          <w:szCs w:val="22"/>
        </w:rPr>
        <w:t xml:space="preserve"> be</w:t>
      </w:r>
      <w:r w:rsidRPr="00271F86">
        <w:rPr>
          <w:rFonts w:asciiTheme="minorHAnsi" w:hAnsiTheme="minorHAnsi" w:cstheme="minorHAnsi"/>
          <w:sz w:val="22"/>
          <w:szCs w:val="22"/>
        </w:rPr>
        <w:t xml:space="preserve"> required to protect the </w:t>
      </w:r>
      <w:r w:rsidR="00271F86" w:rsidRPr="00271F86">
        <w:rPr>
          <w:rFonts w:asciiTheme="minorHAnsi" w:hAnsiTheme="minorHAnsi" w:cstheme="minorHAnsi"/>
          <w:sz w:val="22"/>
          <w:szCs w:val="22"/>
        </w:rPr>
        <w:t>boiler</w:t>
      </w:r>
      <w:r w:rsidRPr="00271F86">
        <w:rPr>
          <w:rFonts w:asciiTheme="minorHAnsi" w:hAnsiTheme="minorHAnsi" w:cstheme="minorHAnsi"/>
          <w:sz w:val="22"/>
          <w:szCs w:val="22"/>
        </w:rPr>
        <w:t xml:space="preserve"> from thermal shock. Boilers requiring the use of flow switches or primary</w:t>
      </w:r>
      <w:r w:rsidR="00271F86" w:rsidRPr="00271F86">
        <w:rPr>
          <w:rFonts w:asciiTheme="minorHAnsi" w:hAnsiTheme="minorHAnsi" w:cstheme="minorHAnsi"/>
          <w:sz w:val="22"/>
          <w:szCs w:val="22"/>
        </w:rPr>
        <w:t>-</w:t>
      </w:r>
      <w:r w:rsidRPr="00271F86">
        <w:rPr>
          <w:rFonts w:asciiTheme="minorHAnsi" w:hAnsiTheme="minorHAnsi" w:cstheme="minorHAnsi"/>
          <w:sz w:val="22"/>
          <w:szCs w:val="22"/>
        </w:rPr>
        <w:t>secondary piping arrangements are unacceptable.</w:t>
      </w:r>
    </w:p>
    <w:p w14:paraId="744D1FF8" w14:textId="77777777" w:rsidR="001A1789" w:rsidRPr="002D6608" w:rsidRDefault="001A1789" w:rsidP="002D6608">
      <w:pPr>
        <w:pStyle w:val="ListParagraph"/>
        <w:keepNext/>
        <w:keepLines/>
        <w:numPr>
          <w:ilvl w:val="2"/>
          <w:numId w:val="2"/>
        </w:numPr>
        <w:spacing w:after="120"/>
        <w:rPr>
          <w:rFonts w:asciiTheme="minorHAnsi" w:hAnsiTheme="minorHAnsi" w:cstheme="minorHAnsi"/>
          <w:sz w:val="22"/>
          <w:szCs w:val="22"/>
        </w:rPr>
      </w:pPr>
      <w:r w:rsidRPr="002D6608">
        <w:rPr>
          <w:rFonts w:asciiTheme="minorHAnsi" w:hAnsiTheme="minorHAnsi" w:cstheme="minorHAnsi"/>
          <w:sz w:val="22"/>
          <w:szCs w:val="22"/>
        </w:rPr>
        <w:t>The dimensions of the boiler shall not be more than (</w:t>
      </w:r>
      <w:r w:rsidR="002D6608" w:rsidRPr="002D6608">
        <w:rPr>
          <w:rFonts w:asciiTheme="minorHAnsi" w:hAnsiTheme="minorHAnsi" w:cstheme="minorHAnsi"/>
          <w:sz w:val="22"/>
          <w:szCs w:val="22"/>
        </w:rPr>
        <w:t>Height</w:t>
      </w:r>
      <w:r w:rsidRPr="002D6608">
        <w:rPr>
          <w:rFonts w:asciiTheme="minorHAnsi" w:hAnsiTheme="minorHAnsi" w:cstheme="minorHAnsi"/>
          <w:sz w:val="22"/>
          <w:szCs w:val="22"/>
        </w:rPr>
        <w:t xml:space="preserve"> x Width x </w:t>
      </w:r>
      <w:r w:rsidR="002D6608" w:rsidRPr="002D6608">
        <w:rPr>
          <w:rFonts w:asciiTheme="minorHAnsi" w:hAnsiTheme="minorHAnsi" w:cstheme="minorHAnsi"/>
          <w:sz w:val="22"/>
          <w:szCs w:val="22"/>
        </w:rPr>
        <w:t>Depth</w:t>
      </w:r>
      <w:r w:rsidRPr="002D6608">
        <w:rPr>
          <w:rFonts w:asciiTheme="minorHAnsi" w:hAnsiTheme="minorHAnsi" w:cstheme="minorHAnsi"/>
          <w:sz w:val="22"/>
          <w:szCs w:val="22"/>
        </w:rPr>
        <w:t>)</w:t>
      </w:r>
      <w:r w:rsidR="002D6608" w:rsidRPr="002D6608">
        <w:rPr>
          <w:rFonts w:asciiTheme="minorHAnsi" w:hAnsiTheme="minorHAnsi" w:cstheme="minorHAnsi"/>
          <w:sz w:val="22"/>
          <w:szCs w:val="22"/>
        </w:rPr>
        <w:t xml:space="preserve"> </w:t>
      </w:r>
      <w:r w:rsidR="002D6608" w:rsidRPr="002D6608">
        <w:rPr>
          <w:rFonts w:asciiTheme="minorHAnsi" w:hAnsiTheme="minorHAnsi" w:cstheme="minorHAnsi"/>
          <w:b/>
          <w:sz w:val="22"/>
          <w:szCs w:val="22"/>
        </w:rPr>
        <w:t>[EDR-750/1000: 68</w:t>
      </w:r>
      <w:r w:rsidR="002D6608">
        <w:rPr>
          <w:rFonts w:asciiTheme="minorHAnsi" w:hAnsiTheme="minorHAnsi" w:cstheme="minorHAnsi"/>
          <w:b/>
          <w:sz w:val="22"/>
          <w:szCs w:val="22"/>
        </w:rPr>
        <w:t>”</w:t>
      </w:r>
      <w:r w:rsidR="002D6608" w:rsidRPr="002D6608">
        <w:rPr>
          <w:rFonts w:asciiTheme="minorHAnsi" w:hAnsiTheme="minorHAnsi" w:cstheme="minorHAnsi"/>
          <w:b/>
          <w:sz w:val="22"/>
          <w:szCs w:val="22"/>
        </w:rPr>
        <w:t xml:space="preserve"> x 28</w:t>
      </w:r>
      <w:r w:rsidR="002D6608">
        <w:rPr>
          <w:rFonts w:asciiTheme="minorHAnsi" w:hAnsiTheme="minorHAnsi" w:cstheme="minorHAnsi"/>
          <w:b/>
          <w:sz w:val="22"/>
          <w:szCs w:val="22"/>
        </w:rPr>
        <w:t>”</w:t>
      </w:r>
      <w:r w:rsidR="002D6608" w:rsidRPr="002D6608">
        <w:rPr>
          <w:rFonts w:asciiTheme="minorHAnsi" w:hAnsiTheme="minorHAnsi" w:cstheme="minorHAnsi"/>
          <w:b/>
          <w:sz w:val="22"/>
          <w:szCs w:val="22"/>
        </w:rPr>
        <w:t xml:space="preserve"> x 38</w:t>
      </w:r>
      <w:r w:rsidR="002D6608">
        <w:rPr>
          <w:rFonts w:asciiTheme="minorHAnsi" w:hAnsiTheme="minorHAnsi" w:cstheme="minorHAnsi"/>
          <w:b/>
          <w:sz w:val="22"/>
          <w:szCs w:val="22"/>
        </w:rPr>
        <w:t>”</w:t>
      </w:r>
      <w:r w:rsidR="002D6608" w:rsidRPr="002D6608">
        <w:rPr>
          <w:rFonts w:asciiTheme="minorHAnsi" w:hAnsiTheme="minorHAnsi" w:cstheme="minorHAnsi"/>
          <w:b/>
          <w:sz w:val="22"/>
          <w:szCs w:val="22"/>
        </w:rPr>
        <w:t xml:space="preserve">] [EDR-1500/2000: </w:t>
      </w:r>
      <w:r w:rsidR="002D6608">
        <w:rPr>
          <w:rFonts w:asciiTheme="minorHAnsi" w:hAnsiTheme="minorHAnsi" w:cstheme="minorHAnsi"/>
          <w:b/>
          <w:sz w:val="22"/>
          <w:szCs w:val="22"/>
        </w:rPr>
        <w:t>80”</w:t>
      </w:r>
      <w:r w:rsidR="002D6608" w:rsidRPr="002D6608">
        <w:rPr>
          <w:rFonts w:asciiTheme="minorHAnsi" w:hAnsiTheme="minorHAnsi" w:cstheme="minorHAnsi"/>
          <w:b/>
          <w:sz w:val="22"/>
          <w:szCs w:val="22"/>
        </w:rPr>
        <w:t xml:space="preserve"> x 34</w:t>
      </w:r>
      <w:r w:rsidR="002D6608">
        <w:rPr>
          <w:rFonts w:asciiTheme="minorHAnsi" w:hAnsiTheme="minorHAnsi" w:cstheme="minorHAnsi"/>
          <w:b/>
          <w:sz w:val="22"/>
          <w:szCs w:val="22"/>
        </w:rPr>
        <w:t>”</w:t>
      </w:r>
      <w:r w:rsidR="002D6608" w:rsidRPr="002D6608">
        <w:rPr>
          <w:rFonts w:asciiTheme="minorHAnsi" w:hAnsiTheme="minorHAnsi" w:cstheme="minorHAnsi"/>
          <w:b/>
          <w:sz w:val="22"/>
          <w:szCs w:val="22"/>
        </w:rPr>
        <w:t xml:space="preserve"> x 61</w:t>
      </w:r>
      <w:r w:rsidR="002D6608">
        <w:rPr>
          <w:rFonts w:asciiTheme="minorHAnsi" w:hAnsiTheme="minorHAnsi" w:cstheme="minorHAnsi"/>
          <w:b/>
          <w:sz w:val="22"/>
          <w:szCs w:val="22"/>
        </w:rPr>
        <w:t>”</w:t>
      </w:r>
      <w:r w:rsidR="002D6608" w:rsidRPr="002D6608">
        <w:rPr>
          <w:rFonts w:asciiTheme="minorHAnsi" w:hAnsiTheme="minorHAnsi" w:cstheme="minorHAnsi"/>
          <w:b/>
          <w:sz w:val="22"/>
          <w:szCs w:val="22"/>
        </w:rPr>
        <w:t>]</w:t>
      </w:r>
      <w:r w:rsidR="002D6608" w:rsidRPr="002D6608">
        <w:rPr>
          <w:rFonts w:asciiTheme="minorHAnsi" w:hAnsiTheme="minorHAnsi" w:cstheme="minorHAnsi"/>
          <w:sz w:val="22"/>
          <w:szCs w:val="22"/>
        </w:rPr>
        <w:t>.</w:t>
      </w:r>
    </w:p>
    <w:p w14:paraId="744D1FF9" w14:textId="77777777" w:rsidR="00283350" w:rsidRPr="002D6608" w:rsidRDefault="001A1789" w:rsidP="002D6608">
      <w:pPr>
        <w:pStyle w:val="ListParagraph"/>
        <w:keepNext/>
        <w:keepLines/>
        <w:numPr>
          <w:ilvl w:val="2"/>
          <w:numId w:val="2"/>
        </w:numPr>
        <w:spacing w:after="120"/>
        <w:rPr>
          <w:rFonts w:asciiTheme="minorHAnsi" w:hAnsiTheme="minorHAnsi" w:cstheme="minorHAnsi"/>
          <w:sz w:val="22"/>
          <w:szCs w:val="22"/>
        </w:rPr>
      </w:pPr>
      <w:r w:rsidRPr="002D6608">
        <w:rPr>
          <w:rFonts w:asciiTheme="minorHAnsi" w:hAnsiTheme="minorHAnsi" w:cstheme="minorHAnsi"/>
          <w:sz w:val="22"/>
          <w:szCs w:val="22"/>
        </w:rPr>
        <w:t>The dry weight of the boiler shall not</w:t>
      </w:r>
      <w:r w:rsidR="002D6608" w:rsidRPr="002D6608">
        <w:rPr>
          <w:rFonts w:asciiTheme="minorHAnsi" w:hAnsiTheme="minorHAnsi" w:cstheme="minorHAnsi"/>
          <w:sz w:val="22"/>
          <w:szCs w:val="22"/>
        </w:rPr>
        <w:t xml:space="preserve"> be less than </w:t>
      </w:r>
      <w:r w:rsidR="00FE3545">
        <w:rPr>
          <w:rFonts w:asciiTheme="minorHAnsi" w:hAnsiTheme="minorHAnsi" w:cstheme="minorHAnsi"/>
          <w:b/>
          <w:sz w:val="22"/>
          <w:szCs w:val="22"/>
        </w:rPr>
        <w:t>[EDR-750/1000: 1,43</w:t>
      </w:r>
      <w:r w:rsidR="002D6608" w:rsidRPr="002D6608">
        <w:rPr>
          <w:rFonts w:asciiTheme="minorHAnsi" w:hAnsiTheme="minorHAnsi" w:cstheme="minorHAnsi"/>
          <w:b/>
          <w:sz w:val="22"/>
          <w:szCs w:val="22"/>
        </w:rPr>
        <w:t xml:space="preserve">0 </w:t>
      </w:r>
      <w:proofErr w:type="spellStart"/>
      <w:r w:rsidR="002D6608" w:rsidRPr="002D6608">
        <w:rPr>
          <w:rFonts w:asciiTheme="minorHAnsi" w:hAnsiTheme="minorHAnsi" w:cstheme="minorHAnsi"/>
          <w:b/>
          <w:sz w:val="22"/>
          <w:szCs w:val="22"/>
        </w:rPr>
        <w:t>lbs</w:t>
      </w:r>
      <w:proofErr w:type="spellEnd"/>
      <w:r w:rsidR="002D6608" w:rsidRPr="002D6608">
        <w:rPr>
          <w:rFonts w:asciiTheme="minorHAnsi" w:hAnsiTheme="minorHAnsi" w:cstheme="minorHAnsi"/>
          <w:b/>
          <w:sz w:val="22"/>
          <w:szCs w:val="22"/>
        </w:rPr>
        <w:t xml:space="preserve">] [EDR-1500: 2,260 </w:t>
      </w:r>
      <w:proofErr w:type="spellStart"/>
      <w:r w:rsidR="002D6608" w:rsidRPr="002D6608">
        <w:rPr>
          <w:rFonts w:asciiTheme="minorHAnsi" w:hAnsiTheme="minorHAnsi" w:cstheme="minorHAnsi"/>
          <w:b/>
          <w:sz w:val="22"/>
          <w:szCs w:val="22"/>
        </w:rPr>
        <w:t>lbs</w:t>
      </w:r>
      <w:proofErr w:type="spellEnd"/>
      <w:r w:rsidR="002D6608" w:rsidRPr="002D6608">
        <w:rPr>
          <w:rFonts w:asciiTheme="minorHAnsi" w:hAnsiTheme="minorHAnsi" w:cstheme="minorHAnsi"/>
          <w:b/>
          <w:sz w:val="22"/>
          <w:szCs w:val="22"/>
        </w:rPr>
        <w:t xml:space="preserve">] [EDR-2000: 2,360 </w:t>
      </w:r>
      <w:proofErr w:type="spellStart"/>
      <w:r w:rsidR="002D6608" w:rsidRPr="002D6608">
        <w:rPr>
          <w:rFonts w:asciiTheme="minorHAnsi" w:hAnsiTheme="minorHAnsi" w:cstheme="minorHAnsi"/>
          <w:b/>
          <w:sz w:val="22"/>
          <w:szCs w:val="22"/>
        </w:rPr>
        <w:t>lbs</w:t>
      </w:r>
      <w:proofErr w:type="spellEnd"/>
      <w:r w:rsidR="002D6608" w:rsidRPr="002D6608">
        <w:rPr>
          <w:rFonts w:asciiTheme="minorHAnsi" w:hAnsiTheme="minorHAnsi" w:cstheme="minorHAnsi"/>
          <w:b/>
          <w:sz w:val="22"/>
          <w:szCs w:val="22"/>
        </w:rPr>
        <w:t>]</w:t>
      </w:r>
      <w:r w:rsidR="002D6608" w:rsidRPr="002D6608">
        <w:rPr>
          <w:rFonts w:asciiTheme="minorHAnsi" w:hAnsiTheme="minorHAnsi" w:cstheme="minorHAnsi"/>
          <w:sz w:val="22"/>
          <w:szCs w:val="22"/>
        </w:rPr>
        <w:t>.</w:t>
      </w:r>
    </w:p>
    <w:p w14:paraId="744D1FFA" w14:textId="77777777" w:rsidR="00283350" w:rsidRPr="002D6608" w:rsidRDefault="00283350" w:rsidP="005C7EC8">
      <w:pPr>
        <w:pStyle w:val="ListParagraph"/>
        <w:keepNext/>
        <w:keepLines/>
        <w:numPr>
          <w:ilvl w:val="2"/>
          <w:numId w:val="2"/>
        </w:numPr>
        <w:spacing w:after="120"/>
        <w:rPr>
          <w:rFonts w:asciiTheme="minorHAnsi" w:hAnsiTheme="minorHAnsi" w:cstheme="minorHAnsi"/>
          <w:sz w:val="22"/>
          <w:szCs w:val="22"/>
        </w:rPr>
      </w:pPr>
      <w:r w:rsidRPr="002D6608">
        <w:rPr>
          <w:rFonts w:asciiTheme="minorHAnsi" w:hAnsiTheme="minorHAnsi" w:cstheme="minorHAnsi"/>
          <w:sz w:val="22"/>
          <w:szCs w:val="22"/>
        </w:rPr>
        <w:t>The equipment shall be in strict compliance with the requirements of this specification and shall be the manufacturer’s standard commercial product unless specified otherwise. Additional equipment features, details, accessories, etc. which are not specifically identified but which are a part of the manufacturer’s standard commercial product, shall be included in the equipment being furnished.</w:t>
      </w:r>
    </w:p>
    <w:p w14:paraId="744D1FFB" w14:textId="61DE4DE5" w:rsidR="003238FF" w:rsidRPr="001F360D" w:rsidRDefault="003238FF" w:rsidP="00A47EAD">
      <w:pPr>
        <w:pStyle w:val="ListParagraph"/>
        <w:keepNext/>
        <w:keepLines/>
        <w:numPr>
          <w:ilvl w:val="1"/>
          <w:numId w:val="2"/>
        </w:numPr>
        <w:spacing w:before="480" w:after="120"/>
        <w:rPr>
          <w:rFonts w:asciiTheme="minorHAnsi" w:hAnsiTheme="minorHAnsi" w:cstheme="minorHAnsi"/>
          <w:sz w:val="22"/>
          <w:szCs w:val="22"/>
        </w:rPr>
      </w:pPr>
      <w:r w:rsidRPr="001F360D">
        <w:rPr>
          <w:rFonts w:asciiTheme="minorHAnsi" w:hAnsiTheme="minorHAnsi" w:cstheme="minorHAnsi"/>
          <w:sz w:val="22"/>
          <w:szCs w:val="22"/>
        </w:rPr>
        <w:t>TRI</w:t>
      </w:r>
      <w:r w:rsidR="00FC5FAD">
        <w:rPr>
          <w:rFonts w:asciiTheme="minorHAnsi" w:hAnsiTheme="minorHAnsi" w:cstheme="minorHAnsi"/>
          <w:sz w:val="22"/>
          <w:szCs w:val="22"/>
        </w:rPr>
        <w:t>M</w:t>
      </w:r>
    </w:p>
    <w:p w14:paraId="744D1FFC" w14:textId="77777777" w:rsidR="003238FF" w:rsidRPr="005645BC" w:rsidRDefault="003238FF" w:rsidP="003238FF">
      <w:pPr>
        <w:pStyle w:val="ListParagraph"/>
        <w:keepNext/>
        <w:keepLines/>
        <w:numPr>
          <w:ilvl w:val="2"/>
          <w:numId w:val="2"/>
        </w:numPr>
        <w:spacing w:after="120"/>
        <w:rPr>
          <w:rFonts w:asciiTheme="minorHAnsi" w:hAnsiTheme="minorHAnsi" w:cstheme="minorHAnsi"/>
          <w:sz w:val="22"/>
          <w:szCs w:val="22"/>
        </w:rPr>
      </w:pPr>
      <w:r w:rsidRPr="005645BC">
        <w:rPr>
          <w:rFonts w:asciiTheme="minorHAnsi" w:hAnsiTheme="minorHAnsi" w:cstheme="minorHAnsi"/>
          <w:sz w:val="22"/>
          <w:szCs w:val="22"/>
        </w:rPr>
        <w:t>Safety Relief Valve</w:t>
      </w:r>
      <w:r w:rsidR="005645BC" w:rsidRPr="005645BC">
        <w:rPr>
          <w:rFonts w:asciiTheme="minorHAnsi" w:hAnsiTheme="minorHAnsi" w:cstheme="minorHAnsi"/>
          <w:sz w:val="22"/>
          <w:szCs w:val="22"/>
        </w:rPr>
        <w:t>: ASME Rated.</w:t>
      </w:r>
    </w:p>
    <w:p w14:paraId="744D1FFD" w14:textId="77777777" w:rsidR="003238FF" w:rsidRDefault="003238FF" w:rsidP="003238FF">
      <w:pPr>
        <w:pStyle w:val="ListParagraph"/>
        <w:keepNext/>
        <w:keepLines/>
        <w:numPr>
          <w:ilvl w:val="2"/>
          <w:numId w:val="2"/>
        </w:numPr>
        <w:spacing w:after="120"/>
        <w:rPr>
          <w:rFonts w:asciiTheme="minorHAnsi" w:hAnsiTheme="minorHAnsi" w:cstheme="minorHAnsi"/>
          <w:sz w:val="22"/>
          <w:szCs w:val="22"/>
        </w:rPr>
      </w:pPr>
      <w:r w:rsidRPr="005645BC">
        <w:rPr>
          <w:rFonts w:asciiTheme="minorHAnsi" w:hAnsiTheme="minorHAnsi" w:cstheme="minorHAnsi"/>
          <w:sz w:val="22"/>
          <w:szCs w:val="22"/>
        </w:rPr>
        <w:t xml:space="preserve">Pressure </w:t>
      </w:r>
      <w:r w:rsidR="005645BC" w:rsidRPr="005645BC">
        <w:rPr>
          <w:rFonts w:asciiTheme="minorHAnsi" w:hAnsiTheme="minorHAnsi" w:cstheme="minorHAnsi"/>
          <w:sz w:val="22"/>
          <w:szCs w:val="22"/>
        </w:rPr>
        <w:t>and Temperature Gauge: Minimum 3-1/2” diameter, combination pressure and -temperature gauge. Gauges shall have operating-pressure and -temperature ranges so normal operating range is about 50 percent of full range.</w:t>
      </w:r>
    </w:p>
    <w:p w14:paraId="744D1FFE" w14:textId="77777777" w:rsidR="005645BC" w:rsidRDefault="005645BC" w:rsidP="005645BC">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Mounted in the field in the boiler supply water piping prior to the first isolation valve by the boiler installer.</w:t>
      </w:r>
    </w:p>
    <w:p w14:paraId="744D1FFF" w14:textId="77777777" w:rsidR="00CD4B1D" w:rsidRDefault="00CD4B1D" w:rsidP="00CD4B1D">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Combustion Air Inlet Filter: 50 Micron.</w:t>
      </w:r>
    </w:p>
    <w:p w14:paraId="744D2000" w14:textId="77777777" w:rsidR="00B274B4" w:rsidRPr="002C54A6" w:rsidRDefault="002C54A6" w:rsidP="00B274B4">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 xml:space="preserve">Flue Gas </w:t>
      </w:r>
      <w:r w:rsidR="00B274B4" w:rsidRPr="00B274B4">
        <w:rPr>
          <w:rFonts w:asciiTheme="minorHAnsi" w:hAnsiTheme="minorHAnsi" w:cstheme="minorHAnsi"/>
          <w:sz w:val="22"/>
          <w:szCs w:val="22"/>
        </w:rPr>
        <w:t xml:space="preserve">Condensate Drain Trap: A </w:t>
      </w:r>
      <w:r w:rsidR="00B274B4">
        <w:rPr>
          <w:rFonts w:asciiTheme="minorHAnsi" w:hAnsiTheme="minorHAnsi" w:cstheme="minorHAnsi"/>
          <w:sz w:val="22"/>
          <w:szCs w:val="22"/>
        </w:rPr>
        <w:t xml:space="preserve">flue gas </w:t>
      </w:r>
      <w:r w:rsidR="00005789">
        <w:rPr>
          <w:rFonts w:asciiTheme="minorHAnsi" w:hAnsiTheme="minorHAnsi" w:cstheme="minorHAnsi"/>
          <w:sz w:val="22"/>
          <w:szCs w:val="22"/>
        </w:rPr>
        <w:t>condensate d</w:t>
      </w:r>
      <w:r w:rsidR="00B274B4" w:rsidRPr="00B274B4">
        <w:rPr>
          <w:rFonts w:asciiTheme="minorHAnsi" w:hAnsiTheme="minorHAnsi" w:cstheme="minorHAnsi"/>
          <w:sz w:val="22"/>
          <w:szCs w:val="22"/>
        </w:rPr>
        <w:t xml:space="preserve">rain trap shall </w:t>
      </w:r>
      <w:r w:rsidR="00005789">
        <w:rPr>
          <w:rFonts w:asciiTheme="minorHAnsi" w:hAnsiTheme="minorHAnsi" w:cstheme="minorHAnsi"/>
          <w:sz w:val="22"/>
          <w:szCs w:val="22"/>
        </w:rPr>
        <w:t xml:space="preserve">be provided to </w:t>
      </w:r>
      <w:r w:rsidR="00B274B4" w:rsidRPr="00B274B4">
        <w:rPr>
          <w:rFonts w:asciiTheme="minorHAnsi" w:hAnsiTheme="minorHAnsi" w:cstheme="minorHAnsi"/>
          <w:sz w:val="22"/>
          <w:szCs w:val="22"/>
        </w:rPr>
        <w:t xml:space="preserve">prevent positive </w:t>
      </w:r>
      <w:r w:rsidR="00B274B4" w:rsidRPr="002C54A6">
        <w:rPr>
          <w:rFonts w:asciiTheme="minorHAnsi" w:hAnsiTheme="minorHAnsi" w:cstheme="minorHAnsi"/>
          <w:sz w:val="22"/>
          <w:szCs w:val="22"/>
        </w:rPr>
        <w:t xml:space="preserve">pressure </w:t>
      </w:r>
      <w:r w:rsidR="00005789" w:rsidRPr="002C54A6">
        <w:rPr>
          <w:rFonts w:asciiTheme="minorHAnsi" w:hAnsiTheme="minorHAnsi" w:cstheme="minorHAnsi"/>
          <w:sz w:val="22"/>
          <w:szCs w:val="22"/>
        </w:rPr>
        <w:t>exhaust</w:t>
      </w:r>
      <w:r w:rsidR="00B274B4" w:rsidRPr="002C54A6">
        <w:rPr>
          <w:rFonts w:asciiTheme="minorHAnsi" w:hAnsiTheme="minorHAnsi" w:cstheme="minorHAnsi"/>
          <w:sz w:val="22"/>
          <w:szCs w:val="22"/>
        </w:rPr>
        <w:t xml:space="preserve"> gases from entering the boiler room.</w:t>
      </w:r>
    </w:p>
    <w:p w14:paraId="744D2001" w14:textId="77777777" w:rsidR="00B274B4" w:rsidRPr="002C54A6" w:rsidRDefault="002C54A6" w:rsidP="00B274B4">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 xml:space="preserve">Flue Gas Condensate </w:t>
      </w:r>
      <w:r w:rsidR="00B274B4" w:rsidRPr="002C54A6">
        <w:rPr>
          <w:rFonts w:asciiTheme="minorHAnsi" w:hAnsiTheme="minorHAnsi" w:cstheme="minorHAnsi"/>
          <w:sz w:val="22"/>
          <w:szCs w:val="22"/>
        </w:rPr>
        <w:t>Neutralization: pH neutralization accommodations available upon request.</w:t>
      </w:r>
    </w:p>
    <w:p w14:paraId="744D2002" w14:textId="77777777" w:rsidR="00FC364F" w:rsidRPr="0042737B" w:rsidRDefault="008F68EA" w:rsidP="00A47EAD">
      <w:pPr>
        <w:pStyle w:val="ListParagraph"/>
        <w:keepNext/>
        <w:keepLines/>
        <w:numPr>
          <w:ilvl w:val="1"/>
          <w:numId w:val="2"/>
        </w:numPr>
        <w:spacing w:before="480" w:after="120"/>
        <w:rPr>
          <w:rFonts w:asciiTheme="minorHAnsi" w:hAnsiTheme="minorHAnsi" w:cstheme="minorHAnsi"/>
          <w:sz w:val="22"/>
          <w:szCs w:val="22"/>
        </w:rPr>
      </w:pPr>
      <w:r w:rsidRPr="0042737B">
        <w:rPr>
          <w:rFonts w:asciiTheme="minorHAnsi" w:hAnsiTheme="minorHAnsi" w:cstheme="minorHAnsi"/>
          <w:sz w:val="22"/>
          <w:szCs w:val="22"/>
        </w:rPr>
        <w:lastRenderedPageBreak/>
        <w:t>CONTROLS</w:t>
      </w:r>
    </w:p>
    <w:p w14:paraId="744D2003" w14:textId="3F9D5CAB" w:rsidR="00354B6F" w:rsidRPr="00DA20F0" w:rsidRDefault="00DA20F0" w:rsidP="005C7EC8">
      <w:pPr>
        <w:pStyle w:val="ListParagraph"/>
        <w:keepNext/>
        <w:keepLines/>
        <w:numPr>
          <w:ilvl w:val="2"/>
          <w:numId w:val="2"/>
        </w:numPr>
        <w:spacing w:after="120"/>
        <w:rPr>
          <w:rFonts w:asciiTheme="minorHAnsi" w:hAnsiTheme="minorHAnsi" w:cstheme="minorHAnsi"/>
          <w:sz w:val="22"/>
          <w:szCs w:val="22"/>
        </w:rPr>
      </w:pPr>
      <w:r w:rsidRPr="00DA20F0">
        <w:rPr>
          <w:rFonts w:asciiTheme="minorHAnsi" w:hAnsiTheme="minorHAnsi" w:cstheme="minorHAnsi"/>
          <w:sz w:val="22"/>
          <w:szCs w:val="22"/>
        </w:rPr>
        <w:t>The b</w:t>
      </w:r>
      <w:r w:rsidR="00354B6F" w:rsidRPr="00DA20F0">
        <w:rPr>
          <w:rFonts w:asciiTheme="minorHAnsi" w:hAnsiTheme="minorHAnsi" w:cstheme="minorHAnsi"/>
          <w:sz w:val="22"/>
          <w:szCs w:val="22"/>
        </w:rPr>
        <w:t xml:space="preserve">oiler </w:t>
      </w:r>
      <w:r w:rsidRPr="00DA20F0">
        <w:rPr>
          <w:rFonts w:asciiTheme="minorHAnsi" w:hAnsiTheme="minorHAnsi" w:cstheme="minorHAnsi"/>
          <w:sz w:val="22"/>
          <w:szCs w:val="22"/>
        </w:rPr>
        <w:t xml:space="preserve">electrical </w:t>
      </w:r>
      <w:r w:rsidR="00354B6F" w:rsidRPr="00DA20F0">
        <w:rPr>
          <w:rFonts w:asciiTheme="minorHAnsi" w:hAnsiTheme="minorHAnsi" w:cstheme="minorHAnsi"/>
          <w:sz w:val="22"/>
          <w:szCs w:val="22"/>
        </w:rPr>
        <w:t>control</w:t>
      </w:r>
      <w:r w:rsidR="00A07B07">
        <w:rPr>
          <w:rFonts w:asciiTheme="minorHAnsi" w:hAnsiTheme="minorHAnsi" w:cstheme="minorHAnsi"/>
          <w:sz w:val="22"/>
          <w:szCs w:val="22"/>
        </w:rPr>
        <w:t xml:space="preserve">s </w:t>
      </w:r>
      <w:r w:rsidR="00354B6F" w:rsidRPr="00DA20F0">
        <w:rPr>
          <w:rFonts w:asciiTheme="minorHAnsi" w:hAnsiTheme="minorHAnsi" w:cstheme="minorHAnsi"/>
          <w:sz w:val="22"/>
          <w:szCs w:val="22"/>
        </w:rPr>
        <w:t>shall include the following devices and features:</w:t>
      </w:r>
    </w:p>
    <w:p w14:paraId="744D2004" w14:textId="77777777" w:rsidR="00DA20F0" w:rsidRPr="00DA20F0" w:rsidRDefault="00DA20F0" w:rsidP="00DA20F0">
      <w:pPr>
        <w:pStyle w:val="ListParagraph"/>
        <w:keepNext/>
        <w:keepLines/>
        <w:numPr>
          <w:ilvl w:val="3"/>
          <w:numId w:val="2"/>
        </w:numPr>
        <w:spacing w:after="120"/>
        <w:rPr>
          <w:rFonts w:asciiTheme="minorHAnsi" w:hAnsiTheme="minorHAnsi" w:cstheme="minorHAnsi"/>
          <w:sz w:val="22"/>
          <w:szCs w:val="22"/>
        </w:rPr>
      </w:pPr>
      <w:r w:rsidRPr="00DA20F0">
        <w:rPr>
          <w:rFonts w:asciiTheme="minorHAnsi" w:hAnsiTheme="minorHAnsi" w:cstheme="minorHAnsi"/>
          <w:sz w:val="22"/>
          <w:szCs w:val="22"/>
        </w:rPr>
        <w:t xml:space="preserve">7” color touch screen </w:t>
      </w:r>
      <w:r>
        <w:rPr>
          <w:rFonts w:asciiTheme="minorHAnsi" w:hAnsiTheme="minorHAnsi" w:cstheme="minorHAnsi"/>
          <w:sz w:val="22"/>
          <w:szCs w:val="22"/>
        </w:rPr>
        <w:t xml:space="preserve">control </w:t>
      </w:r>
      <w:r w:rsidRPr="00DA20F0">
        <w:rPr>
          <w:rFonts w:asciiTheme="minorHAnsi" w:hAnsiTheme="minorHAnsi" w:cstheme="minorHAnsi"/>
          <w:sz w:val="22"/>
          <w:szCs w:val="22"/>
        </w:rPr>
        <w:t>display factory mounted on the front cabinet panel door.</w:t>
      </w:r>
    </w:p>
    <w:p w14:paraId="744D2005" w14:textId="7744D9CF" w:rsidR="00DA20F0" w:rsidRPr="007777CD" w:rsidRDefault="00DA20F0" w:rsidP="007777CD">
      <w:pPr>
        <w:pStyle w:val="ListParagraph"/>
        <w:keepNext/>
        <w:keepLines/>
        <w:numPr>
          <w:ilvl w:val="4"/>
          <w:numId w:val="2"/>
        </w:numPr>
        <w:spacing w:after="120"/>
        <w:rPr>
          <w:rFonts w:asciiTheme="minorHAnsi" w:hAnsiTheme="minorHAnsi" w:cstheme="minorHAnsi"/>
          <w:color w:val="FF0000"/>
          <w:sz w:val="22"/>
          <w:szCs w:val="22"/>
        </w:rPr>
      </w:pPr>
      <w:r w:rsidRPr="00DA20F0">
        <w:rPr>
          <w:rFonts w:asciiTheme="minorHAnsi" w:hAnsiTheme="minorHAnsi" w:cstheme="minorHAnsi"/>
          <w:sz w:val="22"/>
          <w:szCs w:val="22"/>
        </w:rPr>
        <w:t xml:space="preserve">The </w:t>
      </w:r>
      <w:r>
        <w:rPr>
          <w:rFonts w:asciiTheme="minorHAnsi" w:hAnsiTheme="minorHAnsi" w:cstheme="minorHAnsi"/>
          <w:sz w:val="22"/>
          <w:szCs w:val="22"/>
        </w:rPr>
        <w:t xml:space="preserve">control </w:t>
      </w:r>
      <w:r w:rsidRPr="00DA20F0">
        <w:rPr>
          <w:rFonts w:asciiTheme="minorHAnsi" w:hAnsiTheme="minorHAnsi" w:cstheme="minorHAnsi"/>
          <w:sz w:val="22"/>
          <w:szCs w:val="22"/>
        </w:rPr>
        <w:t xml:space="preserve">display shall </w:t>
      </w:r>
      <w:r>
        <w:rPr>
          <w:rFonts w:asciiTheme="minorHAnsi" w:hAnsiTheme="minorHAnsi" w:cstheme="minorHAnsi"/>
          <w:sz w:val="22"/>
          <w:szCs w:val="22"/>
        </w:rPr>
        <w:t xml:space="preserve">serve as a user interface for programming parameters, boiler control and monitoring; </w:t>
      </w:r>
      <w:r w:rsidRPr="007777CD">
        <w:rPr>
          <w:rFonts w:asciiTheme="minorHAnsi" w:hAnsiTheme="minorHAnsi" w:cstheme="minorHAnsi"/>
          <w:sz w:val="22"/>
          <w:szCs w:val="22"/>
        </w:rPr>
        <w:t>and shall feature a screen saver</w:t>
      </w:r>
      <w:r w:rsidR="00FC5FAD">
        <w:rPr>
          <w:rFonts w:asciiTheme="minorHAnsi" w:hAnsiTheme="minorHAnsi" w:cstheme="minorHAnsi"/>
          <w:sz w:val="22"/>
          <w:szCs w:val="22"/>
        </w:rPr>
        <w:t>,</w:t>
      </w:r>
      <w:r w:rsidRPr="007777CD">
        <w:rPr>
          <w:rFonts w:asciiTheme="minorHAnsi" w:hAnsiTheme="minorHAnsi" w:cstheme="minorHAnsi"/>
          <w:sz w:val="22"/>
          <w:szCs w:val="22"/>
        </w:rPr>
        <w:t xml:space="preserve"> alarm</w:t>
      </w:r>
      <w:r w:rsidR="00FC5FAD">
        <w:rPr>
          <w:rFonts w:asciiTheme="minorHAnsi" w:hAnsiTheme="minorHAnsi" w:cstheme="minorHAnsi"/>
          <w:sz w:val="22"/>
          <w:szCs w:val="22"/>
        </w:rPr>
        <w:t xml:space="preserve"> horn</w:t>
      </w:r>
      <w:r w:rsidRPr="007777CD">
        <w:rPr>
          <w:rFonts w:asciiTheme="minorHAnsi" w:hAnsiTheme="minorHAnsi" w:cstheme="minorHAnsi"/>
          <w:sz w:val="22"/>
          <w:szCs w:val="22"/>
        </w:rPr>
        <w:t xml:space="preserve"> </w:t>
      </w:r>
      <w:r w:rsidR="00FC5FAD">
        <w:rPr>
          <w:rFonts w:asciiTheme="minorHAnsi" w:hAnsiTheme="minorHAnsi" w:cstheme="minorHAnsi"/>
          <w:sz w:val="22"/>
          <w:szCs w:val="22"/>
        </w:rPr>
        <w:t>speaker</w:t>
      </w:r>
      <w:r w:rsidR="007777CD" w:rsidRPr="007777CD">
        <w:rPr>
          <w:rFonts w:asciiTheme="minorHAnsi" w:hAnsiTheme="minorHAnsi" w:cstheme="minorHAnsi"/>
          <w:sz w:val="22"/>
          <w:szCs w:val="22"/>
        </w:rPr>
        <w:t>, boiler status, configuration, history and diagnostics.</w:t>
      </w:r>
    </w:p>
    <w:p w14:paraId="744D2007" w14:textId="2CC6C948" w:rsidR="00DA20F0" w:rsidRPr="00357A01" w:rsidRDefault="00357A01" w:rsidP="00DA20F0">
      <w:pPr>
        <w:pStyle w:val="ListParagraph"/>
        <w:keepNext/>
        <w:keepLines/>
        <w:numPr>
          <w:ilvl w:val="3"/>
          <w:numId w:val="2"/>
        </w:numPr>
        <w:spacing w:after="120"/>
        <w:rPr>
          <w:rFonts w:asciiTheme="minorHAnsi" w:hAnsiTheme="minorHAnsi" w:cstheme="minorHAnsi"/>
          <w:sz w:val="22"/>
          <w:szCs w:val="22"/>
        </w:rPr>
      </w:pPr>
      <w:r w:rsidRPr="00357A01">
        <w:rPr>
          <w:rFonts w:asciiTheme="minorHAnsi" w:hAnsiTheme="minorHAnsi" w:cstheme="minorHAnsi"/>
          <w:sz w:val="22"/>
          <w:szCs w:val="22"/>
        </w:rPr>
        <w:t>Integral</w:t>
      </w:r>
      <w:r w:rsidR="00354B6F" w:rsidRPr="00357A01">
        <w:rPr>
          <w:rFonts w:asciiTheme="minorHAnsi" w:hAnsiTheme="minorHAnsi" w:cstheme="minorHAnsi"/>
          <w:sz w:val="22"/>
          <w:szCs w:val="22"/>
        </w:rPr>
        <w:t xml:space="preserve"> control</w:t>
      </w:r>
      <w:r>
        <w:rPr>
          <w:rFonts w:asciiTheme="minorHAnsi" w:hAnsiTheme="minorHAnsi" w:cstheme="minorHAnsi"/>
          <w:sz w:val="22"/>
          <w:szCs w:val="22"/>
        </w:rPr>
        <w:t>s power supply.</w:t>
      </w:r>
    </w:p>
    <w:p w14:paraId="25178680" w14:textId="77777777" w:rsidR="00817960" w:rsidRPr="00403CE3" w:rsidRDefault="00817960" w:rsidP="00817960">
      <w:pPr>
        <w:pStyle w:val="ListParagraph"/>
        <w:keepNext/>
        <w:keepLines/>
        <w:numPr>
          <w:ilvl w:val="3"/>
          <w:numId w:val="2"/>
        </w:numPr>
        <w:spacing w:after="120"/>
        <w:rPr>
          <w:rFonts w:asciiTheme="minorHAnsi" w:hAnsiTheme="minorHAnsi" w:cstheme="minorHAnsi"/>
          <w:sz w:val="22"/>
          <w:szCs w:val="22"/>
        </w:rPr>
      </w:pPr>
      <w:r w:rsidRPr="00403CE3">
        <w:rPr>
          <w:rFonts w:asciiTheme="minorHAnsi" w:hAnsiTheme="minorHAnsi" w:cstheme="minorHAnsi"/>
          <w:sz w:val="22"/>
          <w:szCs w:val="22"/>
        </w:rPr>
        <w:t>Flame safeguard control with 9 combustion fuel/air load profile points.</w:t>
      </w:r>
    </w:p>
    <w:p w14:paraId="128FA93B" w14:textId="77777777" w:rsidR="00817960" w:rsidRPr="007777CD" w:rsidRDefault="00817960" w:rsidP="00817960">
      <w:pPr>
        <w:pStyle w:val="ListParagraph"/>
        <w:keepNext/>
        <w:keepLines/>
        <w:numPr>
          <w:ilvl w:val="3"/>
          <w:numId w:val="2"/>
        </w:numPr>
        <w:spacing w:after="120"/>
        <w:rPr>
          <w:rFonts w:asciiTheme="minorHAnsi" w:hAnsiTheme="minorHAnsi" w:cstheme="minorHAnsi"/>
          <w:sz w:val="22"/>
          <w:szCs w:val="22"/>
        </w:rPr>
      </w:pPr>
      <w:r w:rsidRPr="007777CD">
        <w:rPr>
          <w:rFonts w:asciiTheme="minorHAnsi" w:hAnsiTheme="minorHAnsi" w:cstheme="minorHAnsi"/>
          <w:sz w:val="22"/>
          <w:szCs w:val="22"/>
        </w:rPr>
        <w:t xml:space="preserve">All </w:t>
      </w:r>
      <w:r>
        <w:rPr>
          <w:rFonts w:asciiTheme="minorHAnsi" w:hAnsiTheme="minorHAnsi" w:cstheme="minorHAnsi"/>
          <w:sz w:val="22"/>
          <w:szCs w:val="22"/>
        </w:rPr>
        <w:t xml:space="preserve">standard </w:t>
      </w:r>
      <w:r w:rsidRPr="007777CD">
        <w:rPr>
          <w:rFonts w:asciiTheme="minorHAnsi" w:hAnsiTheme="minorHAnsi" w:cstheme="minorHAnsi"/>
          <w:sz w:val="22"/>
          <w:szCs w:val="22"/>
        </w:rPr>
        <w:t xml:space="preserve">controls shall be </w:t>
      </w:r>
      <w:r>
        <w:rPr>
          <w:rFonts w:asciiTheme="minorHAnsi" w:hAnsiTheme="minorHAnsi" w:cstheme="minorHAnsi"/>
          <w:sz w:val="22"/>
          <w:szCs w:val="22"/>
        </w:rPr>
        <w:t xml:space="preserve">factory </w:t>
      </w:r>
      <w:r w:rsidRPr="007777CD">
        <w:rPr>
          <w:rFonts w:asciiTheme="minorHAnsi" w:hAnsiTheme="minorHAnsi" w:cstheme="minorHAnsi"/>
          <w:sz w:val="22"/>
          <w:szCs w:val="22"/>
        </w:rPr>
        <w:t>mounted and wired according to UL requirements.</w:t>
      </w:r>
    </w:p>
    <w:p w14:paraId="744D200B" w14:textId="77777777" w:rsidR="00354B6F" w:rsidRDefault="0042737B" w:rsidP="0042737B">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 xml:space="preserve">Burner Operating Controls: To maintain safe operating conditions, </w:t>
      </w:r>
      <w:r w:rsidR="00F05ABD">
        <w:rPr>
          <w:rFonts w:asciiTheme="minorHAnsi" w:hAnsiTheme="minorHAnsi" w:cstheme="minorHAnsi"/>
          <w:sz w:val="22"/>
          <w:szCs w:val="22"/>
        </w:rPr>
        <w:t xml:space="preserve">factory mounted and wired </w:t>
      </w:r>
      <w:r>
        <w:rPr>
          <w:rFonts w:asciiTheme="minorHAnsi" w:hAnsiTheme="minorHAnsi" w:cstheme="minorHAnsi"/>
          <w:sz w:val="22"/>
          <w:szCs w:val="22"/>
        </w:rPr>
        <w:t>burner safety controls limit burner operation:</w:t>
      </w:r>
    </w:p>
    <w:p w14:paraId="2F6E1716" w14:textId="77777777" w:rsidR="00357A01" w:rsidRDefault="00357A01" w:rsidP="00357A01">
      <w:pPr>
        <w:pStyle w:val="ListParagraph"/>
        <w:keepNext/>
        <w:keepLines/>
        <w:numPr>
          <w:ilvl w:val="3"/>
          <w:numId w:val="2"/>
        </w:numPr>
        <w:spacing w:after="120"/>
        <w:rPr>
          <w:rFonts w:asciiTheme="minorHAnsi" w:hAnsiTheme="minorHAnsi" w:cstheme="minorHAnsi"/>
          <w:sz w:val="22"/>
          <w:szCs w:val="22"/>
        </w:rPr>
      </w:pPr>
      <w:r w:rsidRPr="005A649B">
        <w:rPr>
          <w:rFonts w:asciiTheme="minorHAnsi" w:hAnsiTheme="minorHAnsi" w:cstheme="minorHAnsi"/>
          <w:sz w:val="22"/>
          <w:szCs w:val="22"/>
        </w:rPr>
        <w:t>High Limit: A manual reset mechanical Aquastat device shall stop the burner if operating conditions rise above maximum boiler design temperature.</w:t>
      </w:r>
    </w:p>
    <w:p w14:paraId="744D200F" w14:textId="77777777" w:rsidR="00B912DB" w:rsidRPr="00F05ABD" w:rsidRDefault="00B912DB" w:rsidP="00B912DB">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 xml:space="preserve">Low-Water Cut Off: Electronic </w:t>
      </w:r>
      <w:r w:rsidRPr="00F05ABD">
        <w:rPr>
          <w:rFonts w:asciiTheme="minorHAnsi" w:hAnsiTheme="minorHAnsi" w:cstheme="minorHAnsi"/>
          <w:sz w:val="22"/>
          <w:szCs w:val="22"/>
        </w:rPr>
        <w:t xml:space="preserve">probe type </w:t>
      </w:r>
      <w:r w:rsidR="00F05ABD" w:rsidRPr="00F05ABD">
        <w:rPr>
          <w:rFonts w:asciiTheme="minorHAnsi" w:hAnsiTheme="minorHAnsi" w:cstheme="minorHAnsi"/>
          <w:sz w:val="22"/>
          <w:szCs w:val="22"/>
        </w:rPr>
        <w:t>mounted</w:t>
      </w:r>
      <w:r w:rsidRPr="00F05ABD">
        <w:rPr>
          <w:rFonts w:asciiTheme="minorHAnsi" w:hAnsiTheme="minorHAnsi" w:cstheme="minorHAnsi"/>
          <w:sz w:val="22"/>
          <w:szCs w:val="22"/>
        </w:rPr>
        <w:t xml:space="preserve"> in the pressure </w:t>
      </w:r>
      <w:r w:rsidR="00F05ABD" w:rsidRPr="00F05ABD">
        <w:rPr>
          <w:rFonts w:asciiTheme="minorHAnsi" w:hAnsiTheme="minorHAnsi" w:cstheme="minorHAnsi"/>
          <w:sz w:val="22"/>
          <w:szCs w:val="22"/>
        </w:rPr>
        <w:t>vessel</w:t>
      </w:r>
      <w:r w:rsidRPr="00F05ABD">
        <w:rPr>
          <w:rFonts w:asciiTheme="minorHAnsi" w:hAnsiTheme="minorHAnsi" w:cstheme="minorHAnsi"/>
          <w:sz w:val="22"/>
          <w:szCs w:val="22"/>
        </w:rPr>
        <w:t xml:space="preserve"> shall prevent burner operation on low water alarm.</w:t>
      </w:r>
    </w:p>
    <w:p w14:paraId="744D2010" w14:textId="77777777" w:rsidR="00B22C0C" w:rsidRPr="00F05ABD" w:rsidRDefault="00DA20F0" w:rsidP="00DA20F0">
      <w:pPr>
        <w:pStyle w:val="ListParagraph"/>
        <w:keepNext/>
        <w:keepLines/>
        <w:numPr>
          <w:ilvl w:val="3"/>
          <w:numId w:val="2"/>
        </w:numPr>
        <w:spacing w:after="120"/>
        <w:rPr>
          <w:rFonts w:asciiTheme="minorHAnsi" w:hAnsiTheme="minorHAnsi" w:cstheme="minorHAnsi"/>
          <w:sz w:val="22"/>
          <w:szCs w:val="22"/>
        </w:rPr>
      </w:pPr>
      <w:r w:rsidRPr="00F05ABD">
        <w:rPr>
          <w:rFonts w:asciiTheme="minorHAnsi" w:hAnsiTheme="minorHAnsi" w:cstheme="minorHAnsi"/>
          <w:sz w:val="22"/>
          <w:szCs w:val="22"/>
        </w:rPr>
        <w:t>Air Safety Switch: Prevent operation unless sufficient combustion air is proven.</w:t>
      </w:r>
    </w:p>
    <w:p w14:paraId="744D2012" w14:textId="77777777" w:rsidR="00B912DB" w:rsidRPr="00F05ABD" w:rsidRDefault="00B912DB" w:rsidP="00B22C0C">
      <w:pPr>
        <w:pStyle w:val="ListParagraph"/>
        <w:keepNext/>
        <w:keepLines/>
        <w:numPr>
          <w:ilvl w:val="3"/>
          <w:numId w:val="2"/>
        </w:numPr>
        <w:spacing w:after="120"/>
        <w:rPr>
          <w:rFonts w:asciiTheme="minorHAnsi" w:hAnsiTheme="minorHAnsi" w:cstheme="minorHAnsi"/>
          <w:sz w:val="22"/>
          <w:szCs w:val="22"/>
        </w:rPr>
      </w:pPr>
      <w:r w:rsidRPr="00F05ABD">
        <w:rPr>
          <w:rFonts w:asciiTheme="minorHAnsi" w:hAnsiTheme="minorHAnsi" w:cstheme="minorHAnsi"/>
          <w:sz w:val="22"/>
          <w:szCs w:val="22"/>
        </w:rPr>
        <w:t xml:space="preserve">Blocked Exhaust: </w:t>
      </w:r>
      <w:r w:rsidR="00F05ABD" w:rsidRPr="00F05ABD">
        <w:rPr>
          <w:rFonts w:asciiTheme="minorHAnsi" w:hAnsiTheme="minorHAnsi" w:cstheme="minorHAnsi"/>
          <w:sz w:val="22"/>
          <w:szCs w:val="22"/>
        </w:rPr>
        <w:t>Prevent operation in the event of a blocked flue gas exhaust stack.</w:t>
      </w:r>
    </w:p>
    <w:p w14:paraId="78F5C565" w14:textId="0A0727D3" w:rsidR="00357A01" w:rsidRDefault="00357A01" w:rsidP="00357A01">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O2 Compensation: To maximize efficiency throughout seasonality:</w:t>
      </w:r>
    </w:p>
    <w:p w14:paraId="558357C0" w14:textId="4F8F92B5" w:rsidR="00357A01" w:rsidRDefault="00D122E3" w:rsidP="00357A01">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System</w:t>
      </w:r>
      <w:r w:rsidR="00357A01">
        <w:rPr>
          <w:rFonts w:asciiTheme="minorHAnsi" w:hAnsiTheme="minorHAnsi" w:cstheme="minorHAnsi"/>
          <w:sz w:val="22"/>
          <w:szCs w:val="22"/>
        </w:rPr>
        <w:t xml:space="preserve"> shall</w:t>
      </w:r>
      <w:r w:rsidR="00357A01" w:rsidRPr="00E1391D">
        <w:rPr>
          <w:rFonts w:asciiTheme="minorHAnsi" w:hAnsiTheme="minorHAnsi" w:cstheme="minorHAnsi"/>
          <w:sz w:val="22"/>
          <w:szCs w:val="22"/>
        </w:rPr>
        <w:t xml:space="preserve"> </w:t>
      </w:r>
      <w:r w:rsidR="00357A01">
        <w:rPr>
          <w:rFonts w:asciiTheme="minorHAnsi" w:hAnsiTheme="minorHAnsi" w:cstheme="minorHAnsi"/>
          <w:sz w:val="22"/>
          <w:szCs w:val="22"/>
        </w:rPr>
        <w:t xml:space="preserve">use algorithms to </w:t>
      </w:r>
      <w:r w:rsidR="00357A01" w:rsidRPr="00E1391D">
        <w:rPr>
          <w:rFonts w:asciiTheme="minorHAnsi" w:hAnsiTheme="minorHAnsi" w:cstheme="minorHAnsi"/>
          <w:sz w:val="22"/>
          <w:szCs w:val="22"/>
        </w:rPr>
        <w:t xml:space="preserve">automatically </w:t>
      </w:r>
      <w:r w:rsidR="00357A01">
        <w:rPr>
          <w:rFonts w:asciiTheme="minorHAnsi" w:hAnsiTheme="minorHAnsi" w:cstheme="minorHAnsi"/>
          <w:sz w:val="22"/>
          <w:szCs w:val="22"/>
        </w:rPr>
        <w:t>adjust</w:t>
      </w:r>
      <w:r w:rsidR="00357A01" w:rsidRPr="00E1391D">
        <w:rPr>
          <w:rFonts w:asciiTheme="minorHAnsi" w:hAnsiTheme="minorHAnsi" w:cstheme="minorHAnsi"/>
          <w:sz w:val="22"/>
          <w:szCs w:val="22"/>
        </w:rPr>
        <w:t xml:space="preserve"> the fuel/air ratio</w:t>
      </w:r>
      <w:r w:rsidR="00357A01">
        <w:rPr>
          <w:rFonts w:asciiTheme="minorHAnsi" w:hAnsiTheme="minorHAnsi" w:cstheme="minorHAnsi"/>
          <w:sz w:val="22"/>
          <w:szCs w:val="22"/>
        </w:rPr>
        <w:t xml:space="preserve"> during operation, optimizing combustion reliability, flame stability, combustion efficiency, and the dewpoint temperature for formation of flue gas condensate.</w:t>
      </w:r>
    </w:p>
    <w:p w14:paraId="505BB2D8" w14:textId="45904D9C" w:rsidR="00357A01" w:rsidRPr="00AF7EFE" w:rsidRDefault="00357A01" w:rsidP="00357A01">
      <w:pPr>
        <w:pStyle w:val="ListParagraph"/>
        <w:keepNext/>
        <w:keepLines/>
        <w:numPr>
          <w:ilvl w:val="3"/>
          <w:numId w:val="2"/>
        </w:numPr>
        <w:spacing w:after="120"/>
        <w:rPr>
          <w:rFonts w:asciiTheme="minorHAnsi" w:hAnsiTheme="minorHAnsi" w:cstheme="minorHAnsi"/>
          <w:sz w:val="22"/>
          <w:szCs w:val="22"/>
        </w:rPr>
      </w:pPr>
      <w:r w:rsidRPr="00E1391D">
        <w:rPr>
          <w:rFonts w:asciiTheme="minorHAnsi" w:hAnsiTheme="minorHAnsi" w:cstheme="minorHAnsi"/>
          <w:sz w:val="22"/>
          <w:szCs w:val="22"/>
        </w:rPr>
        <w:t xml:space="preserve">O2 </w:t>
      </w:r>
      <w:r>
        <w:rPr>
          <w:rFonts w:asciiTheme="minorHAnsi" w:hAnsiTheme="minorHAnsi" w:cstheme="minorHAnsi"/>
          <w:sz w:val="22"/>
          <w:szCs w:val="22"/>
        </w:rPr>
        <w:t xml:space="preserve">monitoring-only </w:t>
      </w:r>
      <w:r w:rsidR="00D122E3">
        <w:rPr>
          <w:rFonts w:asciiTheme="minorHAnsi" w:hAnsiTheme="minorHAnsi" w:cstheme="minorHAnsi"/>
          <w:sz w:val="22"/>
          <w:szCs w:val="22"/>
        </w:rPr>
        <w:t xml:space="preserve">type </w:t>
      </w:r>
      <w:r>
        <w:rPr>
          <w:rFonts w:asciiTheme="minorHAnsi" w:hAnsiTheme="minorHAnsi" w:cstheme="minorHAnsi"/>
          <w:sz w:val="22"/>
          <w:szCs w:val="22"/>
        </w:rPr>
        <w:t xml:space="preserve">systems that cannot automatically adjust combustion for seasonal variability </w:t>
      </w:r>
      <w:r w:rsidRPr="00E1391D">
        <w:rPr>
          <w:rFonts w:asciiTheme="minorHAnsi" w:hAnsiTheme="minorHAnsi" w:cstheme="minorHAnsi"/>
          <w:sz w:val="22"/>
          <w:szCs w:val="22"/>
        </w:rPr>
        <w:t>shall not be accepted.</w:t>
      </w:r>
      <w:r>
        <w:rPr>
          <w:rFonts w:asciiTheme="minorHAnsi" w:hAnsiTheme="minorHAnsi" w:cstheme="minorHAnsi"/>
          <w:sz w:val="22"/>
          <w:szCs w:val="22"/>
        </w:rPr>
        <w:t xml:space="preserve"> Systems that trim but at less than a 100% duty cycle are unable to cope with rapid changes in operating conditions and shall not be accepted.</w:t>
      </w:r>
    </w:p>
    <w:p w14:paraId="353F47CD" w14:textId="77777777" w:rsidR="00357A01" w:rsidRPr="00F05ABD" w:rsidRDefault="00357A01" w:rsidP="00357A01">
      <w:pPr>
        <w:pStyle w:val="ListParagraph"/>
        <w:keepNext/>
        <w:keepLines/>
        <w:numPr>
          <w:ilvl w:val="2"/>
          <w:numId w:val="2"/>
        </w:numPr>
        <w:spacing w:after="120"/>
        <w:rPr>
          <w:rFonts w:asciiTheme="minorHAnsi" w:hAnsiTheme="minorHAnsi" w:cstheme="minorHAnsi"/>
          <w:sz w:val="22"/>
          <w:szCs w:val="22"/>
        </w:rPr>
      </w:pPr>
      <w:r w:rsidRPr="00F05ABD">
        <w:rPr>
          <w:rFonts w:asciiTheme="minorHAnsi" w:hAnsiTheme="minorHAnsi" w:cstheme="minorHAnsi"/>
          <w:sz w:val="22"/>
          <w:szCs w:val="22"/>
        </w:rPr>
        <w:t>Boiler Operating Controls and Features:</w:t>
      </w:r>
    </w:p>
    <w:p w14:paraId="57B25FEF" w14:textId="77777777" w:rsidR="00357A01" w:rsidRPr="003C07E9" w:rsidRDefault="00357A01" w:rsidP="00357A01">
      <w:pPr>
        <w:pStyle w:val="ListParagraph"/>
        <w:keepNext/>
        <w:keepLines/>
        <w:numPr>
          <w:ilvl w:val="3"/>
          <w:numId w:val="2"/>
        </w:numPr>
        <w:spacing w:after="120"/>
        <w:rPr>
          <w:rFonts w:asciiTheme="minorHAnsi" w:hAnsiTheme="minorHAnsi" w:cstheme="minorHAnsi"/>
          <w:sz w:val="22"/>
          <w:szCs w:val="22"/>
        </w:rPr>
      </w:pPr>
      <w:r w:rsidRPr="005A649B">
        <w:rPr>
          <w:rFonts w:asciiTheme="minorHAnsi" w:hAnsiTheme="minorHAnsi" w:cstheme="minorHAnsi"/>
          <w:sz w:val="22"/>
          <w:szCs w:val="22"/>
        </w:rPr>
        <w:t xml:space="preserve">Inlet </w:t>
      </w:r>
      <w:r>
        <w:rPr>
          <w:rFonts w:asciiTheme="minorHAnsi" w:hAnsiTheme="minorHAnsi" w:cstheme="minorHAnsi"/>
          <w:sz w:val="22"/>
          <w:szCs w:val="22"/>
        </w:rPr>
        <w:t xml:space="preserve">Water </w:t>
      </w:r>
      <w:r w:rsidRPr="005A649B">
        <w:rPr>
          <w:rFonts w:asciiTheme="minorHAnsi" w:hAnsiTheme="minorHAnsi" w:cstheme="minorHAnsi"/>
          <w:sz w:val="22"/>
          <w:szCs w:val="22"/>
        </w:rPr>
        <w:t xml:space="preserve">Temperature </w:t>
      </w:r>
      <w:r w:rsidRPr="003C07E9">
        <w:rPr>
          <w:rFonts w:asciiTheme="minorHAnsi" w:hAnsiTheme="minorHAnsi" w:cstheme="minorHAnsi"/>
          <w:sz w:val="22"/>
          <w:szCs w:val="22"/>
        </w:rPr>
        <w:t>Monitoring</w:t>
      </w:r>
      <w:r>
        <w:rPr>
          <w:rFonts w:asciiTheme="minorHAnsi" w:hAnsiTheme="minorHAnsi" w:cstheme="minorHAnsi"/>
          <w:sz w:val="22"/>
          <w:szCs w:val="22"/>
        </w:rPr>
        <w:t>.</w:t>
      </w:r>
    </w:p>
    <w:p w14:paraId="71173335" w14:textId="77777777" w:rsidR="00357A01" w:rsidRPr="003C07E9" w:rsidRDefault="00357A01" w:rsidP="00357A01">
      <w:pPr>
        <w:pStyle w:val="ListParagraph"/>
        <w:keepNext/>
        <w:keepLines/>
        <w:numPr>
          <w:ilvl w:val="3"/>
          <w:numId w:val="2"/>
        </w:numPr>
        <w:spacing w:after="120"/>
        <w:rPr>
          <w:rFonts w:asciiTheme="minorHAnsi" w:hAnsiTheme="minorHAnsi" w:cstheme="minorHAnsi"/>
          <w:sz w:val="22"/>
          <w:szCs w:val="22"/>
        </w:rPr>
      </w:pPr>
      <w:r w:rsidRPr="003C07E9">
        <w:rPr>
          <w:rFonts w:asciiTheme="minorHAnsi" w:hAnsiTheme="minorHAnsi" w:cstheme="minorHAnsi"/>
          <w:sz w:val="22"/>
          <w:szCs w:val="22"/>
        </w:rPr>
        <w:t>Combustion Air Temperature Monitoring</w:t>
      </w:r>
      <w:r>
        <w:rPr>
          <w:rFonts w:asciiTheme="minorHAnsi" w:hAnsiTheme="minorHAnsi" w:cstheme="minorHAnsi"/>
          <w:sz w:val="22"/>
          <w:szCs w:val="22"/>
        </w:rPr>
        <w:t>.</w:t>
      </w:r>
    </w:p>
    <w:p w14:paraId="22145ADD" w14:textId="77777777" w:rsidR="00357A01" w:rsidRPr="003C07E9" w:rsidRDefault="00357A01" w:rsidP="00357A01">
      <w:pPr>
        <w:pStyle w:val="ListParagraph"/>
        <w:keepNext/>
        <w:keepLines/>
        <w:numPr>
          <w:ilvl w:val="3"/>
          <w:numId w:val="2"/>
        </w:numPr>
        <w:spacing w:after="120"/>
        <w:rPr>
          <w:rFonts w:asciiTheme="minorHAnsi" w:hAnsiTheme="minorHAnsi" w:cstheme="minorHAnsi"/>
          <w:sz w:val="22"/>
          <w:szCs w:val="22"/>
        </w:rPr>
      </w:pPr>
      <w:r w:rsidRPr="003C07E9">
        <w:rPr>
          <w:rFonts w:asciiTheme="minorHAnsi" w:hAnsiTheme="minorHAnsi" w:cstheme="minorHAnsi"/>
          <w:sz w:val="22"/>
          <w:szCs w:val="22"/>
        </w:rPr>
        <w:t>Flue Gas Exhaust Temperature</w:t>
      </w:r>
      <w:r>
        <w:rPr>
          <w:rFonts w:asciiTheme="minorHAnsi" w:hAnsiTheme="minorHAnsi" w:cstheme="minorHAnsi"/>
          <w:sz w:val="22"/>
          <w:szCs w:val="22"/>
        </w:rPr>
        <w:t xml:space="preserve"> Monitoring: Sensor probe shall be stainless steel.</w:t>
      </w:r>
    </w:p>
    <w:p w14:paraId="01EE8543" w14:textId="77777777" w:rsidR="00357A01" w:rsidRPr="007777CD" w:rsidRDefault="00357A01" w:rsidP="00357A01">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Proportional Integral Derivative (</w:t>
      </w:r>
      <w:r w:rsidRPr="007777CD">
        <w:rPr>
          <w:rFonts w:asciiTheme="minorHAnsi" w:hAnsiTheme="minorHAnsi" w:cstheme="minorHAnsi"/>
          <w:sz w:val="22"/>
          <w:szCs w:val="22"/>
        </w:rPr>
        <w:t xml:space="preserve">PID) temperature load control capability for </w:t>
      </w:r>
      <w:r>
        <w:rPr>
          <w:rFonts w:asciiTheme="minorHAnsi" w:hAnsiTheme="minorHAnsi" w:cstheme="minorHAnsi"/>
          <w:sz w:val="22"/>
          <w:szCs w:val="22"/>
        </w:rPr>
        <w:t>hydronic and domestic hot water in standalone or lead/lag operation.</w:t>
      </w:r>
    </w:p>
    <w:p w14:paraId="367B1EED" w14:textId="77777777" w:rsidR="00357A01" w:rsidRDefault="00357A01" w:rsidP="00357A01">
      <w:pPr>
        <w:pStyle w:val="ListParagraph"/>
        <w:keepNext/>
        <w:keepLines/>
        <w:numPr>
          <w:ilvl w:val="3"/>
          <w:numId w:val="2"/>
        </w:numPr>
        <w:spacing w:after="120"/>
        <w:rPr>
          <w:rFonts w:asciiTheme="minorHAnsi" w:hAnsiTheme="minorHAnsi" w:cstheme="minorHAnsi"/>
          <w:sz w:val="22"/>
          <w:szCs w:val="22"/>
        </w:rPr>
      </w:pPr>
      <w:r w:rsidRPr="00A47EAD">
        <w:rPr>
          <w:rFonts w:asciiTheme="minorHAnsi" w:hAnsiTheme="minorHAnsi" w:cstheme="minorHAnsi"/>
          <w:sz w:val="22"/>
          <w:szCs w:val="22"/>
        </w:rPr>
        <w:t xml:space="preserve">Operating temperature </w:t>
      </w:r>
      <w:r>
        <w:rPr>
          <w:rFonts w:asciiTheme="minorHAnsi" w:hAnsiTheme="minorHAnsi" w:cstheme="minorHAnsi"/>
          <w:sz w:val="22"/>
          <w:szCs w:val="22"/>
        </w:rPr>
        <w:t>sensor</w:t>
      </w:r>
      <w:r w:rsidRPr="00254B1E">
        <w:rPr>
          <w:rFonts w:asciiTheme="minorHAnsi" w:hAnsiTheme="minorHAnsi" w:cstheme="minorHAnsi"/>
          <w:sz w:val="22"/>
          <w:szCs w:val="22"/>
        </w:rPr>
        <w:t xml:space="preserve"> </w:t>
      </w:r>
      <w:r>
        <w:rPr>
          <w:rFonts w:asciiTheme="minorHAnsi" w:hAnsiTheme="minorHAnsi" w:cstheme="minorHAnsi"/>
          <w:sz w:val="22"/>
          <w:szCs w:val="22"/>
        </w:rPr>
        <w:t>for automatic start and stop.</w:t>
      </w:r>
    </w:p>
    <w:p w14:paraId="2C5E3DCC" w14:textId="77777777" w:rsidR="00357A01" w:rsidRDefault="00357A01" w:rsidP="00357A01">
      <w:pPr>
        <w:pStyle w:val="ListParagraph"/>
        <w:keepNext/>
        <w:keepLines/>
        <w:numPr>
          <w:ilvl w:val="4"/>
          <w:numId w:val="2"/>
        </w:numPr>
        <w:spacing w:after="120"/>
        <w:rPr>
          <w:rFonts w:asciiTheme="minorHAnsi" w:hAnsiTheme="minorHAnsi" w:cstheme="minorHAnsi"/>
          <w:sz w:val="22"/>
          <w:szCs w:val="22"/>
        </w:rPr>
      </w:pPr>
      <w:r w:rsidRPr="003C07E9">
        <w:rPr>
          <w:rFonts w:asciiTheme="minorHAnsi" w:hAnsiTheme="minorHAnsi" w:cstheme="minorHAnsi"/>
          <w:sz w:val="22"/>
          <w:szCs w:val="22"/>
        </w:rPr>
        <w:t xml:space="preserve">The </w:t>
      </w:r>
      <w:r>
        <w:rPr>
          <w:rFonts w:asciiTheme="minorHAnsi" w:hAnsiTheme="minorHAnsi" w:cstheme="minorHAnsi"/>
          <w:sz w:val="22"/>
          <w:szCs w:val="22"/>
        </w:rPr>
        <w:t>temperature</w:t>
      </w:r>
      <w:r w:rsidRPr="003C07E9">
        <w:rPr>
          <w:rFonts w:asciiTheme="minorHAnsi" w:hAnsiTheme="minorHAnsi" w:cstheme="minorHAnsi"/>
          <w:sz w:val="22"/>
          <w:szCs w:val="22"/>
        </w:rPr>
        <w:t xml:space="preserve"> sensor shall have tolerance according to IEC 60751</w:t>
      </w:r>
    </w:p>
    <w:p w14:paraId="36758178" w14:textId="77777777" w:rsidR="00357A01" w:rsidRPr="003C07E9" w:rsidRDefault="00357A01" w:rsidP="00357A01">
      <w:pPr>
        <w:pStyle w:val="ListParagraph"/>
        <w:keepNext/>
        <w:keepLines/>
        <w:numPr>
          <w:ilvl w:val="3"/>
          <w:numId w:val="2"/>
        </w:numPr>
        <w:spacing w:after="120"/>
        <w:rPr>
          <w:rFonts w:asciiTheme="minorHAnsi" w:hAnsiTheme="minorHAnsi" w:cstheme="minorHAnsi"/>
          <w:sz w:val="22"/>
          <w:szCs w:val="22"/>
        </w:rPr>
      </w:pPr>
      <w:r w:rsidRPr="003C07E9">
        <w:rPr>
          <w:rFonts w:asciiTheme="minorHAnsi" w:hAnsiTheme="minorHAnsi" w:cstheme="minorHAnsi"/>
          <w:sz w:val="22"/>
          <w:szCs w:val="22"/>
        </w:rPr>
        <w:t>Time of day display.</w:t>
      </w:r>
    </w:p>
    <w:p w14:paraId="54F4A193" w14:textId="77777777" w:rsidR="00357A01" w:rsidRDefault="00357A01" w:rsidP="00357A01">
      <w:pPr>
        <w:pStyle w:val="ListParagraph"/>
        <w:keepNext/>
        <w:keepLines/>
        <w:numPr>
          <w:ilvl w:val="3"/>
          <w:numId w:val="2"/>
        </w:numPr>
        <w:spacing w:after="120"/>
        <w:rPr>
          <w:rFonts w:asciiTheme="minorHAnsi" w:hAnsiTheme="minorHAnsi" w:cstheme="minorHAnsi"/>
          <w:sz w:val="22"/>
          <w:szCs w:val="22"/>
        </w:rPr>
      </w:pPr>
      <w:r w:rsidRPr="00A47EAD">
        <w:rPr>
          <w:rFonts w:asciiTheme="minorHAnsi" w:hAnsiTheme="minorHAnsi" w:cstheme="minorHAnsi"/>
          <w:sz w:val="22"/>
          <w:szCs w:val="22"/>
        </w:rPr>
        <w:t>Customizable boiler name display.</w:t>
      </w:r>
    </w:p>
    <w:p w14:paraId="47E75B18" w14:textId="77777777" w:rsidR="00357A01" w:rsidRPr="00A47EAD" w:rsidRDefault="00357A01" w:rsidP="00357A01">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Two customizable boiler interlock terminals displayed.</w:t>
      </w:r>
    </w:p>
    <w:p w14:paraId="119E87A1" w14:textId="77777777" w:rsidR="00357A01" w:rsidRPr="00A47EAD" w:rsidRDefault="00357A01" w:rsidP="00357A01">
      <w:pPr>
        <w:pStyle w:val="ListParagraph"/>
        <w:keepNext/>
        <w:keepLines/>
        <w:numPr>
          <w:ilvl w:val="3"/>
          <w:numId w:val="2"/>
        </w:numPr>
        <w:spacing w:after="120"/>
        <w:rPr>
          <w:rFonts w:asciiTheme="minorHAnsi" w:hAnsiTheme="minorHAnsi" w:cstheme="minorHAnsi"/>
          <w:sz w:val="22"/>
          <w:szCs w:val="22"/>
        </w:rPr>
      </w:pPr>
      <w:r w:rsidRPr="00A47EAD">
        <w:rPr>
          <w:rFonts w:asciiTheme="minorHAnsi" w:hAnsiTheme="minorHAnsi" w:cstheme="minorHAnsi"/>
          <w:sz w:val="22"/>
          <w:szCs w:val="22"/>
        </w:rPr>
        <w:t xml:space="preserve">Alarm </w:t>
      </w:r>
      <w:r w:rsidRPr="003C07E9">
        <w:rPr>
          <w:rFonts w:asciiTheme="minorHAnsi" w:hAnsiTheme="minorHAnsi" w:cstheme="minorHAnsi"/>
          <w:sz w:val="22"/>
          <w:szCs w:val="22"/>
        </w:rPr>
        <w:t xml:space="preserve">history for </w:t>
      </w:r>
      <w:r>
        <w:rPr>
          <w:rFonts w:asciiTheme="minorHAnsi" w:hAnsiTheme="minorHAnsi" w:cstheme="minorHAnsi"/>
          <w:sz w:val="22"/>
          <w:szCs w:val="22"/>
        </w:rPr>
        <w:t xml:space="preserve">a minimum </w:t>
      </w:r>
      <w:r w:rsidRPr="003C07E9">
        <w:rPr>
          <w:rFonts w:asciiTheme="minorHAnsi" w:hAnsiTheme="minorHAnsi" w:cstheme="minorHAnsi"/>
          <w:sz w:val="22"/>
          <w:szCs w:val="22"/>
        </w:rPr>
        <w:t>100 most recent alarms including</w:t>
      </w:r>
      <w:r w:rsidRPr="00A47EAD">
        <w:rPr>
          <w:rFonts w:asciiTheme="minorHAnsi" w:hAnsiTheme="minorHAnsi" w:cstheme="minorHAnsi"/>
          <w:sz w:val="22"/>
          <w:szCs w:val="22"/>
        </w:rPr>
        <w:t xml:space="preserve"> status at time of lockout.</w:t>
      </w:r>
    </w:p>
    <w:p w14:paraId="09C5F226" w14:textId="77777777" w:rsidR="00357A01" w:rsidRDefault="00357A01" w:rsidP="00357A01">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Administrative p</w:t>
      </w:r>
      <w:r w:rsidRPr="00A47EAD">
        <w:rPr>
          <w:rFonts w:asciiTheme="minorHAnsi" w:hAnsiTheme="minorHAnsi" w:cstheme="minorHAnsi"/>
          <w:sz w:val="22"/>
          <w:szCs w:val="22"/>
        </w:rPr>
        <w:t>assword protection option</w:t>
      </w:r>
      <w:r>
        <w:rPr>
          <w:rFonts w:asciiTheme="minorHAnsi" w:hAnsiTheme="minorHAnsi" w:cstheme="minorHAnsi"/>
          <w:sz w:val="22"/>
          <w:szCs w:val="22"/>
        </w:rPr>
        <w:t>s</w:t>
      </w:r>
      <w:r w:rsidRPr="00A47EAD">
        <w:rPr>
          <w:rFonts w:asciiTheme="minorHAnsi" w:hAnsiTheme="minorHAnsi" w:cstheme="minorHAnsi"/>
          <w:sz w:val="22"/>
          <w:szCs w:val="22"/>
        </w:rPr>
        <w:t>.</w:t>
      </w:r>
    </w:p>
    <w:p w14:paraId="09E75A4C" w14:textId="77777777" w:rsidR="00357A01" w:rsidRPr="00A47EAD" w:rsidRDefault="00357A01" w:rsidP="00357A01">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Indirect domestic hot water priority.</w:t>
      </w:r>
    </w:p>
    <w:p w14:paraId="0B7FDBD2" w14:textId="77777777" w:rsidR="00357A01" w:rsidRPr="00A47EAD" w:rsidRDefault="00357A01" w:rsidP="00357A01">
      <w:pPr>
        <w:pStyle w:val="ListParagraph"/>
        <w:keepNext/>
        <w:keepLines/>
        <w:numPr>
          <w:ilvl w:val="3"/>
          <w:numId w:val="2"/>
        </w:numPr>
        <w:spacing w:after="120"/>
        <w:rPr>
          <w:rFonts w:asciiTheme="minorHAnsi" w:hAnsiTheme="minorHAnsi" w:cstheme="minorHAnsi"/>
          <w:sz w:val="22"/>
          <w:szCs w:val="22"/>
        </w:rPr>
      </w:pPr>
      <w:r w:rsidRPr="00A47EAD">
        <w:rPr>
          <w:rFonts w:asciiTheme="minorHAnsi" w:hAnsiTheme="minorHAnsi" w:cstheme="minorHAnsi"/>
          <w:b/>
          <w:sz w:val="22"/>
          <w:szCs w:val="22"/>
        </w:rPr>
        <w:lastRenderedPageBreak/>
        <w:t>[Optional:]</w:t>
      </w:r>
      <w:r w:rsidRPr="00A47EAD">
        <w:rPr>
          <w:rFonts w:asciiTheme="minorHAnsi" w:hAnsiTheme="minorHAnsi" w:cstheme="minorHAnsi"/>
          <w:sz w:val="22"/>
          <w:szCs w:val="22"/>
        </w:rPr>
        <w:t xml:space="preserve"> Outdoor air temperature (OAT) reset controls with warm weather shutdown:</w:t>
      </w:r>
    </w:p>
    <w:p w14:paraId="4320C255" w14:textId="77777777" w:rsidR="00357A01" w:rsidRPr="00A47EAD" w:rsidRDefault="00357A01" w:rsidP="00357A01">
      <w:pPr>
        <w:pStyle w:val="ListParagraph"/>
        <w:keepNext/>
        <w:keepLines/>
        <w:numPr>
          <w:ilvl w:val="4"/>
          <w:numId w:val="2"/>
        </w:numPr>
        <w:spacing w:after="120"/>
        <w:rPr>
          <w:rFonts w:asciiTheme="minorHAnsi" w:hAnsiTheme="minorHAnsi" w:cstheme="minorHAnsi"/>
          <w:sz w:val="22"/>
          <w:szCs w:val="22"/>
        </w:rPr>
      </w:pPr>
      <w:r w:rsidRPr="00A47EAD">
        <w:rPr>
          <w:rFonts w:asciiTheme="minorHAnsi" w:hAnsiTheme="minorHAnsi" w:cstheme="minorHAnsi"/>
          <w:sz w:val="22"/>
          <w:szCs w:val="22"/>
        </w:rPr>
        <w:t>OAT reset shall automatically adjust the setpoint according to cha</w:t>
      </w:r>
      <w:r>
        <w:rPr>
          <w:rFonts w:asciiTheme="minorHAnsi" w:hAnsiTheme="minorHAnsi" w:cstheme="minorHAnsi"/>
          <w:sz w:val="22"/>
          <w:szCs w:val="22"/>
        </w:rPr>
        <w:t>nges in the outdoor temperature, and disable the boilers above a warm weather shutdown temperature.</w:t>
      </w:r>
    </w:p>
    <w:p w14:paraId="5ACC15D0" w14:textId="77777777" w:rsidR="00357A01" w:rsidRPr="003C07E9" w:rsidRDefault="00357A01" w:rsidP="00357A01">
      <w:pPr>
        <w:pStyle w:val="ListParagraph"/>
        <w:keepNext/>
        <w:keepLines/>
        <w:numPr>
          <w:ilvl w:val="4"/>
          <w:numId w:val="2"/>
        </w:numPr>
        <w:spacing w:after="120"/>
        <w:rPr>
          <w:rFonts w:asciiTheme="minorHAnsi" w:hAnsiTheme="minorHAnsi" w:cstheme="minorHAnsi"/>
          <w:sz w:val="22"/>
          <w:szCs w:val="22"/>
        </w:rPr>
      </w:pPr>
      <w:r w:rsidRPr="003C07E9">
        <w:rPr>
          <w:rFonts w:asciiTheme="minorHAnsi" w:hAnsiTheme="minorHAnsi" w:cstheme="minorHAnsi"/>
          <w:sz w:val="22"/>
          <w:szCs w:val="22"/>
        </w:rPr>
        <w:t>The boiler manufacturer shall provide an OAT sensor.</w:t>
      </w:r>
    </w:p>
    <w:p w14:paraId="626DABB8" w14:textId="77777777" w:rsidR="00357A01" w:rsidRPr="003C07E9" w:rsidRDefault="00357A01" w:rsidP="00357A01">
      <w:pPr>
        <w:pStyle w:val="ListParagraph"/>
        <w:keepNext/>
        <w:keepLines/>
        <w:numPr>
          <w:ilvl w:val="4"/>
          <w:numId w:val="2"/>
        </w:numPr>
        <w:spacing w:after="120"/>
        <w:rPr>
          <w:rFonts w:asciiTheme="minorHAnsi" w:hAnsiTheme="minorHAnsi" w:cstheme="minorHAnsi"/>
          <w:sz w:val="22"/>
          <w:szCs w:val="22"/>
        </w:rPr>
      </w:pPr>
      <w:r w:rsidRPr="003C07E9">
        <w:rPr>
          <w:rFonts w:asciiTheme="minorHAnsi" w:hAnsiTheme="minorHAnsi" w:cstheme="minorHAnsi"/>
          <w:sz w:val="22"/>
          <w:szCs w:val="22"/>
        </w:rPr>
        <w:t xml:space="preserve">The </w:t>
      </w:r>
      <w:r>
        <w:rPr>
          <w:rFonts w:asciiTheme="minorHAnsi" w:hAnsiTheme="minorHAnsi" w:cstheme="minorHAnsi"/>
          <w:sz w:val="22"/>
          <w:szCs w:val="22"/>
        </w:rPr>
        <w:t>temperature</w:t>
      </w:r>
      <w:r w:rsidRPr="003C07E9">
        <w:rPr>
          <w:rFonts w:asciiTheme="minorHAnsi" w:hAnsiTheme="minorHAnsi" w:cstheme="minorHAnsi"/>
          <w:sz w:val="22"/>
          <w:szCs w:val="22"/>
        </w:rPr>
        <w:t xml:space="preserve"> sensor shall </w:t>
      </w:r>
      <w:r>
        <w:rPr>
          <w:rFonts w:asciiTheme="minorHAnsi" w:hAnsiTheme="minorHAnsi" w:cstheme="minorHAnsi"/>
          <w:sz w:val="22"/>
          <w:szCs w:val="22"/>
        </w:rPr>
        <w:t>be</w:t>
      </w:r>
      <w:r w:rsidRPr="003C07E9">
        <w:rPr>
          <w:rFonts w:asciiTheme="minorHAnsi" w:hAnsiTheme="minorHAnsi" w:cstheme="minorHAnsi"/>
          <w:sz w:val="22"/>
          <w:szCs w:val="22"/>
        </w:rPr>
        <w:t xml:space="preserve"> field installed in an outdoor area not exposed to direct sunlight or the exhaust of other mechanical equipment, </w:t>
      </w:r>
      <w:r>
        <w:rPr>
          <w:rFonts w:asciiTheme="minorHAnsi" w:hAnsiTheme="minorHAnsi" w:cstheme="minorHAnsi"/>
          <w:sz w:val="22"/>
          <w:szCs w:val="22"/>
        </w:rPr>
        <w:t xml:space="preserve">and </w:t>
      </w:r>
      <w:r w:rsidRPr="003C07E9">
        <w:rPr>
          <w:rFonts w:asciiTheme="minorHAnsi" w:hAnsiTheme="minorHAnsi" w:cstheme="minorHAnsi"/>
          <w:sz w:val="22"/>
          <w:szCs w:val="22"/>
        </w:rPr>
        <w:t xml:space="preserve">wired </w:t>
      </w:r>
      <w:r>
        <w:rPr>
          <w:rFonts w:asciiTheme="minorHAnsi" w:hAnsiTheme="minorHAnsi" w:cstheme="minorHAnsi"/>
          <w:sz w:val="22"/>
          <w:szCs w:val="22"/>
        </w:rPr>
        <w:t>the boiler controller.</w:t>
      </w:r>
    </w:p>
    <w:p w14:paraId="2461A5E9" w14:textId="77777777" w:rsidR="00357A01" w:rsidRDefault="00357A01" w:rsidP="00357A01">
      <w:pPr>
        <w:pStyle w:val="ListParagraph"/>
        <w:keepNext/>
        <w:keepLines/>
        <w:numPr>
          <w:ilvl w:val="4"/>
          <w:numId w:val="2"/>
        </w:numPr>
        <w:spacing w:after="120"/>
        <w:rPr>
          <w:rFonts w:asciiTheme="minorHAnsi" w:hAnsiTheme="minorHAnsi" w:cstheme="minorHAnsi"/>
          <w:sz w:val="22"/>
          <w:szCs w:val="22"/>
        </w:rPr>
      </w:pPr>
      <w:r w:rsidRPr="00A47EAD">
        <w:rPr>
          <w:rFonts w:asciiTheme="minorHAnsi" w:hAnsiTheme="minorHAnsi" w:cstheme="minorHAnsi"/>
          <w:sz w:val="22"/>
          <w:szCs w:val="22"/>
        </w:rPr>
        <w:t>The control shall be field programmed with the outdoor reset schedule.</w:t>
      </w:r>
    </w:p>
    <w:p w14:paraId="51269CFB" w14:textId="77777777" w:rsidR="00357A01" w:rsidRDefault="00357A01" w:rsidP="00357A01">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Variable Speed System (Secondary) Pump Control:</w:t>
      </w:r>
    </w:p>
    <w:p w14:paraId="51613202" w14:textId="77777777" w:rsidR="00357A01" w:rsidRDefault="00357A01" w:rsidP="00357A01">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When installed in a variable primary flow configuration, the boiler controller shall provide the capability to control two variable speed hydronic heating pumps. One pump shall be duty, and one standby.</w:t>
      </w:r>
    </w:p>
    <w:p w14:paraId="18C854FD" w14:textId="77777777" w:rsidR="00357A01" w:rsidRDefault="00357A01" w:rsidP="00357A01">
      <w:pPr>
        <w:pStyle w:val="ListParagraph"/>
        <w:keepNext/>
        <w:keepLines/>
        <w:numPr>
          <w:ilvl w:val="4"/>
          <w:numId w:val="2"/>
        </w:numPr>
        <w:spacing w:after="120"/>
        <w:rPr>
          <w:rFonts w:asciiTheme="minorHAnsi" w:hAnsiTheme="minorHAnsi" w:cstheme="minorHAnsi"/>
          <w:sz w:val="22"/>
          <w:szCs w:val="22"/>
        </w:rPr>
      </w:pPr>
      <w:r w:rsidRPr="003241BC">
        <w:rPr>
          <w:rFonts w:asciiTheme="minorHAnsi" w:hAnsiTheme="minorHAnsi" w:cstheme="minorHAnsi"/>
          <w:sz w:val="22"/>
          <w:szCs w:val="22"/>
        </w:rPr>
        <w:t>The duty system pump shall be enabled upon the outdoor air temperature dropping below the warm weather shutdown temperature. Pumps</w:t>
      </w:r>
      <w:r>
        <w:rPr>
          <w:rFonts w:asciiTheme="minorHAnsi" w:hAnsiTheme="minorHAnsi" w:cstheme="minorHAnsi"/>
          <w:sz w:val="22"/>
          <w:szCs w:val="22"/>
        </w:rPr>
        <w:t xml:space="preserve"> shall be automatically rotated.</w:t>
      </w:r>
    </w:p>
    <w:p w14:paraId="587134B7" w14:textId="77777777" w:rsidR="00357A01" w:rsidRPr="003241BC" w:rsidRDefault="00357A01" w:rsidP="00357A01">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Variable speed signal shall be provided to modulate pump speed according to hydronic heating loop Delta-T. A user selectable parameter allows for Delta-P in place of Delta-T.</w:t>
      </w:r>
    </w:p>
    <w:p w14:paraId="0A004346" w14:textId="77777777" w:rsidR="00357A01" w:rsidRDefault="00357A01" w:rsidP="00357A01">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Motorized isolation valve control:</w:t>
      </w:r>
    </w:p>
    <w:p w14:paraId="47219265" w14:textId="77777777" w:rsidR="00357A01" w:rsidRDefault="00357A01" w:rsidP="00357A01">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Upon heat demand for the boiler, the control shall provide an enable/open signal.</w:t>
      </w:r>
    </w:p>
    <w:p w14:paraId="6DFA0ED8" w14:textId="77777777" w:rsidR="00357A01" w:rsidRDefault="00357A01" w:rsidP="00357A01">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After the burner is disabled and upon the heat exchanger delta-T dropping to a user programmable delta-T, the signal will be disabled.</w:t>
      </w:r>
    </w:p>
    <w:p w14:paraId="2D1872B9" w14:textId="77777777" w:rsidR="00357A01" w:rsidRDefault="00357A01" w:rsidP="00357A01">
      <w:pPr>
        <w:pStyle w:val="ListParagraph"/>
        <w:keepNext/>
        <w:keepLines/>
        <w:numPr>
          <w:ilvl w:val="5"/>
          <w:numId w:val="2"/>
        </w:numPr>
        <w:spacing w:after="120"/>
        <w:rPr>
          <w:rFonts w:asciiTheme="minorHAnsi" w:hAnsiTheme="minorHAnsi" w:cstheme="minorHAnsi"/>
          <w:sz w:val="22"/>
          <w:szCs w:val="22"/>
        </w:rPr>
      </w:pPr>
      <w:r>
        <w:rPr>
          <w:rFonts w:asciiTheme="minorHAnsi" w:hAnsiTheme="minorHAnsi" w:cstheme="minorHAnsi"/>
          <w:sz w:val="22"/>
          <w:szCs w:val="22"/>
        </w:rPr>
        <w:t>Boilers which utilize only a time delay close as the only means of valve actuation</w:t>
      </w:r>
      <w:r w:rsidRPr="00FE2676">
        <w:rPr>
          <w:rFonts w:asciiTheme="minorHAnsi" w:hAnsiTheme="minorHAnsi" w:cstheme="minorHAnsi"/>
          <w:sz w:val="22"/>
          <w:szCs w:val="22"/>
        </w:rPr>
        <w:t xml:space="preserve"> </w:t>
      </w:r>
      <w:r>
        <w:rPr>
          <w:rFonts w:asciiTheme="minorHAnsi" w:hAnsiTheme="minorHAnsi" w:cstheme="minorHAnsi"/>
          <w:sz w:val="22"/>
          <w:szCs w:val="22"/>
        </w:rPr>
        <w:t>are unable to optimize for residual heat, and will not be accepted.</w:t>
      </w:r>
    </w:p>
    <w:p w14:paraId="1DF5FF99" w14:textId="77777777" w:rsidR="00357A01" w:rsidRPr="00877AA8" w:rsidRDefault="00357A01" w:rsidP="00357A01">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In variable primary arrangements, the control shall hold the lead boiler isolation valve open at all times.</w:t>
      </w:r>
    </w:p>
    <w:p w14:paraId="015B42A3" w14:textId="77777777" w:rsidR="00357A01" w:rsidRPr="00886B8A" w:rsidRDefault="00357A01" w:rsidP="00357A01">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 xml:space="preserve">Lead/Lag Control of Modular (Multiple) Boiler Plants: Lead/Lag capabilities shall be integral to the boiler </w:t>
      </w:r>
      <w:r w:rsidRPr="00886B8A">
        <w:rPr>
          <w:rFonts w:asciiTheme="minorHAnsi" w:hAnsiTheme="minorHAnsi" w:cstheme="minorHAnsi"/>
          <w:sz w:val="22"/>
          <w:szCs w:val="22"/>
        </w:rPr>
        <w:t xml:space="preserve">controller for up to </w:t>
      </w:r>
      <w:r>
        <w:rPr>
          <w:rFonts w:asciiTheme="minorHAnsi" w:hAnsiTheme="minorHAnsi" w:cstheme="minorHAnsi"/>
          <w:sz w:val="22"/>
          <w:szCs w:val="22"/>
        </w:rPr>
        <w:t xml:space="preserve">10 </w:t>
      </w:r>
      <w:r w:rsidRPr="00886B8A">
        <w:rPr>
          <w:rFonts w:asciiTheme="minorHAnsi" w:hAnsiTheme="minorHAnsi" w:cstheme="minorHAnsi"/>
          <w:sz w:val="22"/>
          <w:szCs w:val="22"/>
        </w:rPr>
        <w:t>boilers installed in the same hydronic loop and shall not require an external panel.</w:t>
      </w:r>
    </w:p>
    <w:p w14:paraId="25182795" w14:textId="77777777" w:rsidR="00357A01" w:rsidRPr="00844124" w:rsidRDefault="00357A01" w:rsidP="00357A01">
      <w:pPr>
        <w:pStyle w:val="ListParagraph"/>
        <w:keepNext/>
        <w:keepLines/>
        <w:numPr>
          <w:ilvl w:val="3"/>
          <w:numId w:val="2"/>
        </w:numPr>
        <w:spacing w:after="120"/>
        <w:rPr>
          <w:rFonts w:asciiTheme="minorHAnsi" w:hAnsiTheme="minorHAnsi" w:cstheme="minorHAnsi"/>
          <w:sz w:val="22"/>
          <w:szCs w:val="22"/>
        </w:rPr>
      </w:pPr>
      <w:r w:rsidRPr="00886B8A">
        <w:rPr>
          <w:rFonts w:asciiTheme="minorHAnsi" w:hAnsiTheme="minorHAnsi" w:cstheme="minorHAnsi"/>
          <w:sz w:val="22"/>
          <w:szCs w:val="22"/>
        </w:rPr>
        <w:t>The boiler manufacturer shall pro</w:t>
      </w:r>
      <w:r w:rsidRPr="00844124">
        <w:rPr>
          <w:rFonts w:asciiTheme="minorHAnsi" w:hAnsiTheme="minorHAnsi" w:cstheme="minorHAnsi"/>
          <w:sz w:val="22"/>
          <w:szCs w:val="22"/>
        </w:rPr>
        <w:t>vide a supply water header temperature sensor.</w:t>
      </w:r>
    </w:p>
    <w:p w14:paraId="2AB333BB" w14:textId="77777777" w:rsidR="00357A01" w:rsidRPr="00844124" w:rsidRDefault="00357A01" w:rsidP="00357A01">
      <w:pPr>
        <w:pStyle w:val="ListParagraph"/>
        <w:keepNext/>
        <w:keepLines/>
        <w:numPr>
          <w:ilvl w:val="4"/>
          <w:numId w:val="2"/>
        </w:numPr>
        <w:spacing w:after="120"/>
        <w:rPr>
          <w:rFonts w:asciiTheme="minorHAnsi" w:hAnsiTheme="minorHAnsi" w:cstheme="minorHAnsi"/>
          <w:sz w:val="22"/>
          <w:szCs w:val="22"/>
        </w:rPr>
      </w:pPr>
      <w:r w:rsidRPr="00844124">
        <w:rPr>
          <w:rFonts w:asciiTheme="minorHAnsi" w:hAnsiTheme="minorHAnsi" w:cstheme="minorHAnsi"/>
          <w:sz w:val="22"/>
          <w:szCs w:val="22"/>
        </w:rPr>
        <w:t xml:space="preserve">The </w:t>
      </w:r>
      <w:r>
        <w:rPr>
          <w:rFonts w:asciiTheme="minorHAnsi" w:hAnsiTheme="minorHAnsi" w:cstheme="minorHAnsi"/>
          <w:sz w:val="22"/>
          <w:szCs w:val="22"/>
        </w:rPr>
        <w:t xml:space="preserve">temperature </w:t>
      </w:r>
      <w:r w:rsidRPr="00844124">
        <w:rPr>
          <w:rFonts w:asciiTheme="minorHAnsi" w:hAnsiTheme="minorHAnsi" w:cstheme="minorHAnsi"/>
          <w:sz w:val="22"/>
          <w:szCs w:val="22"/>
        </w:rPr>
        <w:t>sensor shall have tolerance according to IEC 60751, field installed in the common supply water piping</w:t>
      </w:r>
      <w:r>
        <w:rPr>
          <w:rFonts w:asciiTheme="minorHAnsi" w:hAnsiTheme="minorHAnsi" w:cstheme="minorHAnsi"/>
          <w:sz w:val="22"/>
          <w:szCs w:val="22"/>
        </w:rPr>
        <w:t>.</w:t>
      </w:r>
    </w:p>
    <w:p w14:paraId="37D45F8B" w14:textId="77777777" w:rsidR="00357A01" w:rsidRDefault="00357A01" w:rsidP="00357A01">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 xml:space="preserve">Lead/lag operation </w:t>
      </w:r>
      <w:r w:rsidRPr="00844124">
        <w:rPr>
          <w:rFonts w:asciiTheme="minorHAnsi" w:hAnsiTheme="minorHAnsi" w:cstheme="minorHAnsi"/>
          <w:sz w:val="22"/>
          <w:szCs w:val="22"/>
        </w:rPr>
        <w:t xml:space="preserve">shall </w:t>
      </w:r>
      <w:r>
        <w:rPr>
          <w:rFonts w:asciiTheme="minorHAnsi" w:hAnsiTheme="minorHAnsi" w:cstheme="minorHAnsi"/>
          <w:sz w:val="22"/>
          <w:szCs w:val="22"/>
        </w:rPr>
        <w:t>not require a</w:t>
      </w:r>
      <w:r w:rsidRPr="00844124">
        <w:rPr>
          <w:rFonts w:asciiTheme="minorHAnsi" w:hAnsiTheme="minorHAnsi" w:cstheme="minorHAnsi"/>
          <w:sz w:val="22"/>
          <w:szCs w:val="22"/>
        </w:rPr>
        <w:t xml:space="preserve"> master boiler or </w:t>
      </w:r>
      <w:r>
        <w:rPr>
          <w:rFonts w:asciiTheme="minorHAnsi" w:hAnsiTheme="minorHAnsi" w:cstheme="minorHAnsi"/>
          <w:sz w:val="22"/>
          <w:szCs w:val="22"/>
        </w:rPr>
        <w:t>external control</w:t>
      </w:r>
      <w:r w:rsidRPr="00844124">
        <w:rPr>
          <w:rFonts w:asciiTheme="minorHAnsi" w:hAnsiTheme="minorHAnsi" w:cstheme="minorHAnsi"/>
          <w:sz w:val="22"/>
          <w:szCs w:val="22"/>
        </w:rPr>
        <w:t xml:space="preserve"> panel.</w:t>
      </w:r>
      <w:r>
        <w:rPr>
          <w:rFonts w:asciiTheme="minorHAnsi" w:hAnsiTheme="minorHAnsi" w:cstheme="minorHAnsi"/>
          <w:sz w:val="22"/>
          <w:szCs w:val="22"/>
        </w:rPr>
        <w:t xml:space="preserve"> </w:t>
      </w:r>
      <w:r w:rsidRPr="00844124">
        <w:rPr>
          <w:rFonts w:asciiTheme="minorHAnsi" w:hAnsiTheme="minorHAnsi" w:cstheme="minorHAnsi"/>
          <w:sz w:val="22"/>
          <w:szCs w:val="22"/>
        </w:rPr>
        <w:t xml:space="preserve">Field wired sensors </w:t>
      </w:r>
      <w:r>
        <w:rPr>
          <w:rFonts w:asciiTheme="minorHAnsi" w:hAnsiTheme="minorHAnsi" w:cstheme="minorHAnsi"/>
          <w:sz w:val="22"/>
          <w:szCs w:val="22"/>
        </w:rPr>
        <w:t xml:space="preserve">or communication </w:t>
      </w:r>
      <w:r w:rsidRPr="00844124">
        <w:rPr>
          <w:rFonts w:asciiTheme="minorHAnsi" w:hAnsiTheme="minorHAnsi" w:cstheme="minorHAnsi"/>
          <w:sz w:val="22"/>
          <w:szCs w:val="22"/>
        </w:rPr>
        <w:t>may be connect</w:t>
      </w:r>
      <w:r>
        <w:rPr>
          <w:rFonts w:asciiTheme="minorHAnsi" w:hAnsiTheme="minorHAnsi" w:cstheme="minorHAnsi"/>
          <w:sz w:val="22"/>
          <w:szCs w:val="22"/>
        </w:rPr>
        <w:t>ed to any boiler in the lead/lag sequence.</w:t>
      </w:r>
    </w:p>
    <w:p w14:paraId="69622814" w14:textId="77777777" w:rsidR="00357A01" w:rsidRDefault="00357A01" w:rsidP="00357A01">
      <w:pPr>
        <w:pStyle w:val="ListParagraph"/>
        <w:keepNext/>
        <w:keepLines/>
        <w:numPr>
          <w:ilvl w:val="3"/>
          <w:numId w:val="2"/>
        </w:numPr>
        <w:spacing w:after="120"/>
        <w:rPr>
          <w:rFonts w:asciiTheme="minorHAnsi" w:hAnsiTheme="minorHAnsi" w:cstheme="minorHAnsi"/>
          <w:sz w:val="22"/>
          <w:szCs w:val="22"/>
        </w:rPr>
      </w:pPr>
      <w:r w:rsidRPr="001C557C">
        <w:rPr>
          <w:rFonts w:asciiTheme="minorHAnsi" w:hAnsiTheme="minorHAnsi" w:cstheme="minorHAnsi"/>
          <w:sz w:val="22"/>
          <w:szCs w:val="22"/>
        </w:rPr>
        <w:t xml:space="preserve">The boilers </w:t>
      </w:r>
      <w:r>
        <w:rPr>
          <w:rFonts w:asciiTheme="minorHAnsi" w:hAnsiTheme="minorHAnsi" w:cstheme="minorHAnsi"/>
          <w:sz w:val="22"/>
          <w:szCs w:val="22"/>
        </w:rPr>
        <w:t>shall</w:t>
      </w:r>
      <w:r w:rsidRPr="001C557C">
        <w:rPr>
          <w:rFonts w:asciiTheme="minorHAnsi" w:hAnsiTheme="minorHAnsi" w:cstheme="minorHAnsi"/>
          <w:sz w:val="22"/>
          <w:szCs w:val="22"/>
        </w:rPr>
        <w:t xml:space="preserve"> </w:t>
      </w:r>
      <w:r w:rsidRPr="00844124">
        <w:rPr>
          <w:rFonts w:asciiTheme="minorHAnsi" w:hAnsiTheme="minorHAnsi" w:cstheme="minorHAnsi"/>
          <w:sz w:val="22"/>
          <w:szCs w:val="22"/>
        </w:rPr>
        <w:t xml:space="preserve">communicate with each other via </w:t>
      </w:r>
      <w:r>
        <w:rPr>
          <w:rFonts w:asciiTheme="minorHAnsi" w:hAnsiTheme="minorHAnsi" w:cstheme="minorHAnsi"/>
          <w:sz w:val="22"/>
          <w:szCs w:val="22"/>
        </w:rPr>
        <w:t>a private</w:t>
      </w:r>
      <w:r w:rsidRPr="00844124">
        <w:rPr>
          <w:rFonts w:asciiTheme="minorHAnsi" w:hAnsiTheme="minorHAnsi" w:cstheme="minorHAnsi"/>
          <w:sz w:val="22"/>
          <w:szCs w:val="22"/>
        </w:rPr>
        <w:t xml:space="preserve"> Ethernet/IP addressed network. </w:t>
      </w:r>
    </w:p>
    <w:p w14:paraId="75A881D8" w14:textId="77777777" w:rsidR="00357A01" w:rsidRDefault="00357A01" w:rsidP="00357A01">
      <w:pPr>
        <w:pStyle w:val="ListParagraph"/>
        <w:keepNext/>
        <w:keepLines/>
        <w:numPr>
          <w:ilvl w:val="4"/>
          <w:numId w:val="2"/>
        </w:numPr>
        <w:spacing w:after="120"/>
        <w:rPr>
          <w:rFonts w:asciiTheme="minorHAnsi" w:hAnsiTheme="minorHAnsi" w:cstheme="minorHAnsi"/>
          <w:sz w:val="22"/>
          <w:szCs w:val="22"/>
        </w:rPr>
      </w:pPr>
      <w:r w:rsidRPr="00844124">
        <w:rPr>
          <w:rFonts w:asciiTheme="minorHAnsi" w:hAnsiTheme="minorHAnsi" w:cstheme="minorHAnsi"/>
          <w:sz w:val="22"/>
          <w:szCs w:val="22"/>
        </w:rPr>
        <w:t>Field wiring between boilers shall be shielded Cat5e or Cat6 Ethernet cable.</w:t>
      </w:r>
    </w:p>
    <w:p w14:paraId="5C8A41F7" w14:textId="77777777" w:rsidR="00357A01" w:rsidRPr="00B3623A" w:rsidRDefault="00357A01" w:rsidP="00357A01">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In the event a communication cable becomes damaged or interrupted, communication shall be lost with only one boiler and not the entire lead/lag operation. Daisy chain style wiring lacks this redundancy and shall not be accepted.</w:t>
      </w:r>
    </w:p>
    <w:p w14:paraId="3F117C5E" w14:textId="77777777" w:rsidR="00357A01" w:rsidRPr="00886B8A" w:rsidRDefault="00357A01" w:rsidP="00357A01">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Sequence of Operation:</w:t>
      </w:r>
    </w:p>
    <w:p w14:paraId="1CDD019C" w14:textId="77777777" w:rsidR="00357A01" w:rsidRDefault="00357A01" w:rsidP="00357A01">
      <w:pPr>
        <w:pStyle w:val="ListParagraph"/>
        <w:keepNext/>
        <w:keepLines/>
        <w:numPr>
          <w:ilvl w:val="4"/>
          <w:numId w:val="2"/>
        </w:numPr>
        <w:spacing w:after="120"/>
        <w:rPr>
          <w:rFonts w:asciiTheme="minorHAnsi" w:hAnsiTheme="minorHAnsi" w:cstheme="minorHAnsi"/>
          <w:sz w:val="22"/>
          <w:szCs w:val="22"/>
        </w:rPr>
      </w:pPr>
      <w:r w:rsidRPr="001B63A8">
        <w:rPr>
          <w:rFonts w:asciiTheme="minorHAnsi" w:hAnsiTheme="minorHAnsi" w:cstheme="minorHAnsi"/>
          <w:sz w:val="22"/>
          <w:szCs w:val="22"/>
        </w:rPr>
        <w:t>Upon loop temperature dropping below start point, the lead boiler shall</w:t>
      </w:r>
      <w:r>
        <w:rPr>
          <w:rFonts w:asciiTheme="minorHAnsi" w:hAnsiTheme="minorHAnsi" w:cstheme="minorHAnsi"/>
          <w:sz w:val="22"/>
          <w:szCs w:val="22"/>
        </w:rPr>
        <w:t xml:space="preserve"> be enabled at</w:t>
      </w:r>
      <w:r w:rsidRPr="001B63A8">
        <w:rPr>
          <w:rFonts w:asciiTheme="minorHAnsi" w:hAnsiTheme="minorHAnsi" w:cstheme="minorHAnsi"/>
          <w:sz w:val="22"/>
          <w:szCs w:val="22"/>
        </w:rPr>
        <w:t xml:space="preserve"> low fire and shall modulate according to the </w:t>
      </w:r>
      <w:r>
        <w:rPr>
          <w:rFonts w:asciiTheme="minorHAnsi" w:hAnsiTheme="minorHAnsi" w:cstheme="minorHAnsi"/>
          <w:sz w:val="22"/>
          <w:szCs w:val="22"/>
        </w:rPr>
        <w:t>heating demand.</w:t>
      </w:r>
    </w:p>
    <w:p w14:paraId="659380E1" w14:textId="62C34A52" w:rsidR="00357A01" w:rsidRPr="00C66098" w:rsidRDefault="00817960" w:rsidP="00357A01">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lastRenderedPageBreak/>
        <w:t>L</w:t>
      </w:r>
      <w:r w:rsidR="00357A01" w:rsidRPr="00C66098">
        <w:rPr>
          <w:rFonts w:asciiTheme="minorHAnsi" w:hAnsiTheme="minorHAnsi" w:cstheme="minorHAnsi"/>
          <w:sz w:val="22"/>
          <w:szCs w:val="22"/>
        </w:rPr>
        <w:t>ag boiler stages are enabled according to heating demand</w:t>
      </w:r>
      <w:r w:rsidR="00357A01">
        <w:rPr>
          <w:rFonts w:asciiTheme="minorHAnsi" w:hAnsiTheme="minorHAnsi" w:cstheme="minorHAnsi"/>
          <w:sz w:val="22"/>
          <w:szCs w:val="22"/>
        </w:rPr>
        <w:t xml:space="preserve">. </w:t>
      </w:r>
      <w:r w:rsidR="00357A01" w:rsidRPr="00C66098">
        <w:rPr>
          <w:rFonts w:asciiTheme="minorHAnsi" w:hAnsiTheme="minorHAnsi" w:cstheme="minorHAnsi"/>
          <w:sz w:val="22"/>
          <w:szCs w:val="22"/>
        </w:rPr>
        <w:t>Boilers shall modulate in parallel as a cohesive unit according to heating demand.</w:t>
      </w:r>
    </w:p>
    <w:p w14:paraId="66C43551" w14:textId="4BDF468A" w:rsidR="00357A01" w:rsidRPr="00C66098" w:rsidRDefault="00357A01" w:rsidP="00357A01">
      <w:pPr>
        <w:pStyle w:val="ListParagraph"/>
        <w:keepNext/>
        <w:keepLines/>
        <w:numPr>
          <w:ilvl w:val="4"/>
          <w:numId w:val="2"/>
        </w:numPr>
        <w:spacing w:after="120"/>
        <w:rPr>
          <w:rFonts w:asciiTheme="minorHAnsi" w:hAnsiTheme="minorHAnsi" w:cstheme="minorHAnsi"/>
          <w:sz w:val="22"/>
          <w:szCs w:val="22"/>
        </w:rPr>
      </w:pPr>
      <w:r w:rsidRPr="00C66098">
        <w:rPr>
          <w:rFonts w:asciiTheme="minorHAnsi" w:hAnsiTheme="minorHAnsi" w:cstheme="minorHAnsi"/>
          <w:sz w:val="22"/>
          <w:szCs w:val="22"/>
        </w:rPr>
        <w:t xml:space="preserve">When all </w:t>
      </w:r>
      <w:r w:rsidR="00817960">
        <w:rPr>
          <w:rFonts w:asciiTheme="minorHAnsi" w:hAnsiTheme="minorHAnsi" w:cstheme="minorHAnsi"/>
          <w:sz w:val="22"/>
          <w:szCs w:val="22"/>
        </w:rPr>
        <w:t xml:space="preserve">available </w:t>
      </w:r>
      <w:r w:rsidRPr="00C66098">
        <w:rPr>
          <w:rFonts w:asciiTheme="minorHAnsi" w:hAnsiTheme="minorHAnsi" w:cstheme="minorHAnsi"/>
          <w:sz w:val="22"/>
          <w:szCs w:val="22"/>
        </w:rPr>
        <w:t xml:space="preserve">boilers are active they </w:t>
      </w:r>
      <w:r w:rsidR="00817960">
        <w:rPr>
          <w:rFonts w:asciiTheme="minorHAnsi" w:hAnsiTheme="minorHAnsi" w:cstheme="minorHAnsi"/>
          <w:sz w:val="22"/>
          <w:szCs w:val="22"/>
        </w:rPr>
        <w:t>may</w:t>
      </w:r>
      <w:r w:rsidRPr="00C66098">
        <w:rPr>
          <w:rFonts w:asciiTheme="minorHAnsi" w:hAnsiTheme="minorHAnsi" w:cstheme="minorHAnsi"/>
          <w:sz w:val="22"/>
          <w:szCs w:val="22"/>
        </w:rPr>
        <w:t xml:space="preserve"> modulate in parallel up to full fire according to the heating demand.</w:t>
      </w:r>
    </w:p>
    <w:p w14:paraId="103E4EC1" w14:textId="77777777" w:rsidR="00357A01" w:rsidRPr="00282B8C" w:rsidRDefault="00357A01" w:rsidP="00357A01">
      <w:pPr>
        <w:pStyle w:val="ListParagraph"/>
        <w:keepNext/>
        <w:keepLines/>
        <w:numPr>
          <w:ilvl w:val="4"/>
          <w:numId w:val="2"/>
        </w:numPr>
        <w:spacing w:after="120"/>
        <w:rPr>
          <w:rFonts w:asciiTheme="minorHAnsi" w:hAnsiTheme="minorHAnsi" w:cstheme="minorHAnsi"/>
          <w:sz w:val="22"/>
          <w:szCs w:val="22"/>
        </w:rPr>
      </w:pPr>
      <w:r w:rsidRPr="00282B8C">
        <w:rPr>
          <w:rFonts w:asciiTheme="minorHAnsi" w:hAnsiTheme="minorHAnsi" w:cstheme="minorHAnsi"/>
          <w:sz w:val="22"/>
          <w:szCs w:val="22"/>
        </w:rPr>
        <w:t>As heating demand decreases, the sequence shall operate in reverse.</w:t>
      </w:r>
    </w:p>
    <w:p w14:paraId="415FEBEC" w14:textId="77777777" w:rsidR="00357A01" w:rsidRPr="00282B8C" w:rsidRDefault="00357A01" w:rsidP="00357A01">
      <w:pPr>
        <w:pStyle w:val="ListParagraph"/>
        <w:keepNext/>
        <w:keepLines/>
        <w:numPr>
          <w:ilvl w:val="4"/>
          <w:numId w:val="2"/>
        </w:numPr>
        <w:spacing w:after="120"/>
        <w:rPr>
          <w:rFonts w:asciiTheme="minorHAnsi" w:hAnsiTheme="minorHAnsi" w:cstheme="minorHAnsi"/>
          <w:sz w:val="22"/>
          <w:szCs w:val="22"/>
        </w:rPr>
      </w:pPr>
      <w:r w:rsidRPr="00282B8C">
        <w:rPr>
          <w:rFonts w:asciiTheme="minorHAnsi" w:hAnsiTheme="minorHAnsi" w:cstheme="minorHAnsi"/>
          <w:sz w:val="22"/>
          <w:szCs w:val="22"/>
        </w:rPr>
        <w:t>Rotation of the lead and subsequent lag boilers shall be automatic.</w:t>
      </w:r>
    </w:p>
    <w:p w14:paraId="17EAA437" w14:textId="77777777" w:rsidR="00357A01" w:rsidRPr="00354B6F" w:rsidRDefault="00357A01" w:rsidP="00357A01">
      <w:pPr>
        <w:pStyle w:val="ListParagraph"/>
        <w:keepNext/>
        <w:keepLines/>
        <w:numPr>
          <w:ilvl w:val="2"/>
          <w:numId w:val="2"/>
        </w:numPr>
        <w:spacing w:after="120"/>
        <w:rPr>
          <w:rFonts w:asciiTheme="minorHAnsi" w:hAnsiTheme="minorHAnsi" w:cstheme="minorHAnsi"/>
          <w:sz w:val="22"/>
          <w:szCs w:val="22"/>
        </w:rPr>
      </w:pPr>
      <w:r w:rsidRPr="00A67524">
        <w:rPr>
          <w:rFonts w:asciiTheme="minorHAnsi" w:hAnsiTheme="minorHAnsi" w:cstheme="minorHAnsi"/>
          <w:sz w:val="22"/>
          <w:szCs w:val="22"/>
        </w:rPr>
        <w:t>Building Automation System Interface: Hardware and software to enable building</w:t>
      </w:r>
      <w:r>
        <w:rPr>
          <w:rFonts w:asciiTheme="minorHAnsi" w:hAnsiTheme="minorHAnsi" w:cstheme="minorHAnsi"/>
          <w:sz w:val="22"/>
          <w:szCs w:val="22"/>
        </w:rPr>
        <w:t xml:space="preserve"> automation system (BAS) to monitor, control, and display boiler status and alarms.</w:t>
      </w:r>
    </w:p>
    <w:p w14:paraId="1FAA7F8A" w14:textId="77777777" w:rsidR="00357A01" w:rsidRPr="00844124" w:rsidRDefault="00357A01" w:rsidP="00357A01">
      <w:pPr>
        <w:pStyle w:val="ListParagraph"/>
        <w:keepNext/>
        <w:keepLines/>
        <w:numPr>
          <w:ilvl w:val="3"/>
          <w:numId w:val="2"/>
        </w:numPr>
        <w:spacing w:after="120"/>
        <w:rPr>
          <w:rFonts w:asciiTheme="minorHAnsi" w:hAnsiTheme="minorHAnsi" w:cstheme="minorHAnsi"/>
          <w:sz w:val="22"/>
          <w:szCs w:val="22"/>
        </w:rPr>
      </w:pPr>
      <w:r w:rsidRPr="00844124">
        <w:rPr>
          <w:rFonts w:asciiTheme="minorHAnsi" w:hAnsiTheme="minorHAnsi" w:cstheme="minorHAnsi"/>
          <w:sz w:val="22"/>
          <w:szCs w:val="22"/>
        </w:rPr>
        <w:t>Hardwired Contacts:</w:t>
      </w:r>
    </w:p>
    <w:p w14:paraId="6AEB9564" w14:textId="77777777" w:rsidR="00357A01" w:rsidRPr="00844124" w:rsidRDefault="00357A01" w:rsidP="00357A01">
      <w:pPr>
        <w:pStyle w:val="ListParagraph"/>
        <w:keepNext/>
        <w:keepLines/>
        <w:numPr>
          <w:ilvl w:val="4"/>
          <w:numId w:val="2"/>
        </w:numPr>
        <w:spacing w:after="120"/>
        <w:rPr>
          <w:rFonts w:asciiTheme="minorHAnsi" w:hAnsiTheme="minorHAnsi" w:cstheme="minorHAnsi"/>
          <w:sz w:val="22"/>
          <w:szCs w:val="22"/>
        </w:rPr>
      </w:pPr>
      <w:r w:rsidRPr="00844124">
        <w:rPr>
          <w:rFonts w:asciiTheme="minorHAnsi" w:hAnsiTheme="minorHAnsi" w:cstheme="minorHAnsi"/>
          <w:sz w:val="22"/>
          <w:szCs w:val="22"/>
        </w:rPr>
        <w:t>Monitoring: Boiler Status, Burner Deman</w:t>
      </w:r>
      <w:r>
        <w:rPr>
          <w:rFonts w:asciiTheme="minorHAnsi" w:hAnsiTheme="minorHAnsi" w:cstheme="minorHAnsi"/>
          <w:sz w:val="22"/>
          <w:szCs w:val="22"/>
        </w:rPr>
        <w:t>d, General Alarm.</w:t>
      </w:r>
    </w:p>
    <w:p w14:paraId="6ACF095F" w14:textId="77777777" w:rsidR="00357A01" w:rsidRPr="00844124" w:rsidRDefault="00357A01" w:rsidP="00357A01">
      <w:pPr>
        <w:pStyle w:val="ListParagraph"/>
        <w:keepNext/>
        <w:keepLines/>
        <w:numPr>
          <w:ilvl w:val="4"/>
          <w:numId w:val="2"/>
        </w:numPr>
        <w:spacing w:after="120"/>
        <w:rPr>
          <w:rFonts w:asciiTheme="minorHAnsi" w:hAnsiTheme="minorHAnsi" w:cstheme="minorHAnsi"/>
          <w:sz w:val="22"/>
          <w:szCs w:val="22"/>
        </w:rPr>
      </w:pPr>
      <w:r w:rsidRPr="00844124">
        <w:rPr>
          <w:rFonts w:asciiTheme="minorHAnsi" w:hAnsiTheme="minorHAnsi" w:cstheme="minorHAnsi"/>
          <w:sz w:val="22"/>
          <w:szCs w:val="22"/>
        </w:rPr>
        <w:t>Control with Factory Installed</w:t>
      </w:r>
      <w:r>
        <w:rPr>
          <w:rFonts w:asciiTheme="minorHAnsi" w:hAnsiTheme="minorHAnsi" w:cstheme="minorHAnsi"/>
          <w:sz w:val="22"/>
          <w:szCs w:val="22"/>
        </w:rPr>
        <w:t xml:space="preserve"> </w:t>
      </w:r>
      <w:r w:rsidRPr="00844124">
        <w:rPr>
          <w:rFonts w:asciiTheme="minorHAnsi" w:hAnsiTheme="minorHAnsi" w:cstheme="minorHAnsi"/>
          <w:sz w:val="22"/>
          <w:szCs w:val="22"/>
        </w:rPr>
        <w:t>Jumper: Safety Interlock for External Device, Remote Enable, Emergency Stop (E-Stop).</w:t>
      </w:r>
    </w:p>
    <w:p w14:paraId="23A77F05" w14:textId="77777777" w:rsidR="00357A01" w:rsidRPr="00844124" w:rsidRDefault="00357A01" w:rsidP="00357A01">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Remote Setpoint Signal: 4-20 mA or 0-10 VDC.</w:t>
      </w:r>
    </w:p>
    <w:p w14:paraId="2C755A8A" w14:textId="77777777" w:rsidR="00312DAB" w:rsidRDefault="00312DAB" w:rsidP="00312DAB">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Communication Protocol: A communication interface with BAS shall enable BAS operator to remotely enable and monitor the boiler plant from an operator workstation.</w:t>
      </w:r>
    </w:p>
    <w:p w14:paraId="2D1F328E" w14:textId="77777777" w:rsidR="00312DAB" w:rsidRPr="001C557C" w:rsidRDefault="00312DAB" w:rsidP="00312DAB">
      <w:pPr>
        <w:pStyle w:val="ListParagraph"/>
        <w:keepNext/>
        <w:keepLines/>
        <w:numPr>
          <w:ilvl w:val="4"/>
          <w:numId w:val="2"/>
        </w:numPr>
        <w:spacing w:after="120"/>
        <w:rPr>
          <w:rFonts w:asciiTheme="minorHAnsi" w:hAnsiTheme="minorHAnsi" w:cstheme="minorHAnsi"/>
          <w:sz w:val="22"/>
          <w:szCs w:val="22"/>
        </w:rPr>
      </w:pPr>
      <w:r w:rsidRPr="001C557C">
        <w:rPr>
          <w:rFonts w:asciiTheme="minorHAnsi" w:hAnsiTheme="minorHAnsi" w:cstheme="minorHAnsi"/>
          <w:sz w:val="22"/>
          <w:szCs w:val="22"/>
        </w:rPr>
        <w:t xml:space="preserve">The boilers will communicate with each other and the Building Automation System via a </w:t>
      </w:r>
      <w:r>
        <w:rPr>
          <w:rFonts w:asciiTheme="minorHAnsi" w:hAnsiTheme="minorHAnsi" w:cstheme="minorHAnsi"/>
          <w:sz w:val="22"/>
          <w:szCs w:val="22"/>
        </w:rPr>
        <w:t xml:space="preserve">daisy chain addressed Modbus </w:t>
      </w:r>
      <w:r w:rsidRPr="001C557C">
        <w:rPr>
          <w:rFonts w:asciiTheme="minorHAnsi" w:hAnsiTheme="minorHAnsi" w:cstheme="minorHAnsi"/>
          <w:sz w:val="22"/>
          <w:szCs w:val="22"/>
        </w:rPr>
        <w:t>network</w:t>
      </w:r>
      <w:r>
        <w:rPr>
          <w:rFonts w:asciiTheme="minorHAnsi" w:hAnsiTheme="minorHAnsi" w:cstheme="minorHAnsi"/>
          <w:sz w:val="22"/>
          <w:szCs w:val="22"/>
        </w:rPr>
        <w:t xml:space="preserve">. Field wiring between nodes shall be </w:t>
      </w:r>
      <w:r w:rsidRPr="001C557C">
        <w:rPr>
          <w:rFonts w:asciiTheme="minorHAnsi" w:hAnsiTheme="minorHAnsi" w:cstheme="minorHAnsi"/>
          <w:sz w:val="22"/>
          <w:szCs w:val="22"/>
        </w:rPr>
        <w:t xml:space="preserve">twisted pair </w:t>
      </w:r>
      <w:r>
        <w:rPr>
          <w:rFonts w:asciiTheme="minorHAnsi" w:hAnsiTheme="minorHAnsi" w:cstheme="minorHAnsi"/>
          <w:sz w:val="22"/>
          <w:szCs w:val="22"/>
        </w:rPr>
        <w:t xml:space="preserve">low voltage </w:t>
      </w:r>
      <w:r w:rsidRPr="001C557C">
        <w:rPr>
          <w:rFonts w:asciiTheme="minorHAnsi" w:hAnsiTheme="minorHAnsi" w:cstheme="minorHAnsi"/>
          <w:sz w:val="22"/>
          <w:szCs w:val="22"/>
        </w:rPr>
        <w:t>with shielded ground.</w:t>
      </w:r>
    </w:p>
    <w:p w14:paraId="57C27C5D" w14:textId="20E343EF" w:rsidR="00357A01" w:rsidRDefault="00312DAB" w:rsidP="00312DAB">
      <w:pPr>
        <w:pStyle w:val="ListParagraph"/>
        <w:keepNext/>
        <w:keepLines/>
        <w:numPr>
          <w:ilvl w:val="4"/>
          <w:numId w:val="2"/>
        </w:numPr>
        <w:spacing w:after="120"/>
        <w:rPr>
          <w:rFonts w:asciiTheme="minorHAnsi" w:hAnsiTheme="minorHAnsi" w:cstheme="minorHAnsi"/>
          <w:sz w:val="22"/>
          <w:szCs w:val="22"/>
        </w:rPr>
      </w:pPr>
      <w:r w:rsidRPr="00844124">
        <w:rPr>
          <w:rFonts w:asciiTheme="minorHAnsi" w:hAnsiTheme="minorHAnsi" w:cstheme="minorHAnsi"/>
          <w:b/>
          <w:sz w:val="22"/>
          <w:szCs w:val="22"/>
        </w:rPr>
        <w:t xml:space="preserve"> </w:t>
      </w:r>
      <w:r w:rsidR="00357A01" w:rsidRPr="00844124">
        <w:rPr>
          <w:rFonts w:asciiTheme="minorHAnsi" w:hAnsiTheme="minorHAnsi" w:cstheme="minorHAnsi"/>
          <w:b/>
          <w:sz w:val="22"/>
          <w:szCs w:val="22"/>
        </w:rPr>
        <w:t>[Optional Device:]</w:t>
      </w:r>
      <w:r w:rsidR="00357A01" w:rsidRPr="00844124">
        <w:rPr>
          <w:rFonts w:asciiTheme="minorHAnsi" w:hAnsiTheme="minorHAnsi" w:cstheme="minorHAnsi"/>
          <w:sz w:val="22"/>
          <w:szCs w:val="22"/>
        </w:rPr>
        <w:t xml:space="preserve"> A BACnet MSTP and IP protocol communication gateway shall be provided. The BACnet gateway is field installed on </w:t>
      </w:r>
      <w:r w:rsidR="00357A01">
        <w:rPr>
          <w:rFonts w:asciiTheme="minorHAnsi" w:hAnsiTheme="minorHAnsi" w:cstheme="minorHAnsi"/>
          <w:sz w:val="22"/>
          <w:szCs w:val="22"/>
        </w:rPr>
        <w:t>a</w:t>
      </w:r>
      <w:r w:rsidR="00357A01" w:rsidRPr="00844124">
        <w:rPr>
          <w:rFonts w:asciiTheme="minorHAnsi" w:hAnsiTheme="minorHAnsi" w:cstheme="minorHAnsi"/>
          <w:sz w:val="22"/>
          <w:szCs w:val="22"/>
        </w:rPr>
        <w:t xml:space="preserve"> boiler. </w:t>
      </w:r>
      <w:r w:rsidR="00357A01">
        <w:rPr>
          <w:rFonts w:asciiTheme="minorHAnsi" w:hAnsiTheme="minorHAnsi" w:cstheme="minorHAnsi"/>
          <w:sz w:val="22"/>
          <w:szCs w:val="22"/>
        </w:rPr>
        <w:t>Additional</w:t>
      </w:r>
      <w:r w:rsidR="00357A01" w:rsidRPr="00844124">
        <w:rPr>
          <w:rFonts w:asciiTheme="minorHAnsi" w:hAnsiTheme="minorHAnsi" w:cstheme="minorHAnsi"/>
          <w:sz w:val="22"/>
          <w:szCs w:val="22"/>
        </w:rPr>
        <w:t xml:space="preserve"> boilers </w:t>
      </w:r>
      <w:r w:rsidR="00357A01">
        <w:rPr>
          <w:rFonts w:asciiTheme="minorHAnsi" w:hAnsiTheme="minorHAnsi" w:cstheme="minorHAnsi"/>
          <w:sz w:val="22"/>
          <w:szCs w:val="22"/>
        </w:rPr>
        <w:t xml:space="preserve">in the lead/lag system </w:t>
      </w:r>
      <w:r w:rsidR="00357A01" w:rsidRPr="00844124">
        <w:rPr>
          <w:rFonts w:asciiTheme="minorHAnsi" w:hAnsiTheme="minorHAnsi" w:cstheme="minorHAnsi"/>
          <w:sz w:val="22"/>
          <w:szCs w:val="22"/>
        </w:rPr>
        <w:t>shall not require a dedicated BACnet gateway for the BAS to monitor status. A communication point mapping list shall be provided.</w:t>
      </w:r>
    </w:p>
    <w:p w14:paraId="5B29DEEA" w14:textId="77777777" w:rsidR="00357A01" w:rsidRPr="00A55D0C" w:rsidRDefault="00357A01" w:rsidP="00357A01">
      <w:pPr>
        <w:pStyle w:val="ListParagraph"/>
        <w:keepNext/>
        <w:keepLines/>
        <w:numPr>
          <w:ilvl w:val="4"/>
          <w:numId w:val="2"/>
        </w:numPr>
        <w:spacing w:after="120"/>
        <w:rPr>
          <w:rFonts w:asciiTheme="minorHAnsi" w:hAnsiTheme="minorHAnsi" w:cstheme="minorHAnsi"/>
          <w:sz w:val="22"/>
          <w:szCs w:val="22"/>
        </w:rPr>
      </w:pPr>
      <w:r w:rsidRPr="00844124">
        <w:rPr>
          <w:rFonts w:asciiTheme="minorHAnsi" w:hAnsiTheme="minorHAnsi" w:cstheme="minorHAnsi"/>
          <w:b/>
          <w:sz w:val="22"/>
          <w:szCs w:val="22"/>
        </w:rPr>
        <w:t>[Optional Device:]</w:t>
      </w:r>
      <w:r w:rsidRPr="00844124">
        <w:rPr>
          <w:rFonts w:asciiTheme="minorHAnsi" w:hAnsiTheme="minorHAnsi" w:cstheme="minorHAnsi"/>
          <w:sz w:val="22"/>
          <w:szCs w:val="22"/>
        </w:rPr>
        <w:t xml:space="preserve"> A </w:t>
      </w:r>
      <w:r>
        <w:rPr>
          <w:rFonts w:asciiTheme="minorHAnsi" w:hAnsiTheme="minorHAnsi" w:cstheme="minorHAnsi"/>
          <w:sz w:val="22"/>
          <w:szCs w:val="22"/>
        </w:rPr>
        <w:t>LonWorks</w:t>
      </w:r>
      <w:r w:rsidRPr="00844124">
        <w:rPr>
          <w:rFonts w:asciiTheme="minorHAnsi" w:hAnsiTheme="minorHAnsi" w:cstheme="minorHAnsi"/>
          <w:sz w:val="22"/>
          <w:szCs w:val="22"/>
        </w:rPr>
        <w:t xml:space="preserve"> protocol communication gateway shall be provided. The </w:t>
      </w:r>
      <w:r>
        <w:rPr>
          <w:rFonts w:asciiTheme="minorHAnsi" w:hAnsiTheme="minorHAnsi" w:cstheme="minorHAnsi"/>
          <w:sz w:val="22"/>
          <w:szCs w:val="22"/>
        </w:rPr>
        <w:t>LonWorks</w:t>
      </w:r>
      <w:r w:rsidRPr="00844124">
        <w:rPr>
          <w:rFonts w:asciiTheme="minorHAnsi" w:hAnsiTheme="minorHAnsi" w:cstheme="minorHAnsi"/>
          <w:sz w:val="22"/>
          <w:szCs w:val="22"/>
        </w:rPr>
        <w:t xml:space="preserve"> gateway is field installed on </w:t>
      </w:r>
      <w:r>
        <w:rPr>
          <w:rFonts w:asciiTheme="minorHAnsi" w:hAnsiTheme="minorHAnsi" w:cstheme="minorHAnsi"/>
          <w:sz w:val="22"/>
          <w:szCs w:val="22"/>
        </w:rPr>
        <w:t>a</w:t>
      </w:r>
      <w:r w:rsidRPr="00844124">
        <w:rPr>
          <w:rFonts w:asciiTheme="minorHAnsi" w:hAnsiTheme="minorHAnsi" w:cstheme="minorHAnsi"/>
          <w:sz w:val="22"/>
          <w:szCs w:val="22"/>
        </w:rPr>
        <w:t xml:space="preserve"> boiler. </w:t>
      </w:r>
      <w:r>
        <w:rPr>
          <w:rFonts w:asciiTheme="minorHAnsi" w:hAnsiTheme="minorHAnsi" w:cstheme="minorHAnsi"/>
          <w:sz w:val="22"/>
          <w:szCs w:val="22"/>
        </w:rPr>
        <w:t>Additional</w:t>
      </w:r>
      <w:r w:rsidRPr="00844124">
        <w:rPr>
          <w:rFonts w:asciiTheme="minorHAnsi" w:hAnsiTheme="minorHAnsi" w:cstheme="minorHAnsi"/>
          <w:sz w:val="22"/>
          <w:szCs w:val="22"/>
        </w:rPr>
        <w:t xml:space="preserve"> boilers </w:t>
      </w:r>
      <w:r>
        <w:rPr>
          <w:rFonts w:asciiTheme="minorHAnsi" w:hAnsiTheme="minorHAnsi" w:cstheme="minorHAnsi"/>
          <w:sz w:val="22"/>
          <w:szCs w:val="22"/>
        </w:rPr>
        <w:t xml:space="preserve">in the lead/lag system </w:t>
      </w:r>
      <w:r w:rsidRPr="00844124">
        <w:rPr>
          <w:rFonts w:asciiTheme="minorHAnsi" w:hAnsiTheme="minorHAnsi" w:cstheme="minorHAnsi"/>
          <w:sz w:val="22"/>
          <w:szCs w:val="22"/>
        </w:rPr>
        <w:t xml:space="preserve">shall not require a dedicated </w:t>
      </w:r>
      <w:r>
        <w:rPr>
          <w:rFonts w:asciiTheme="minorHAnsi" w:hAnsiTheme="minorHAnsi" w:cstheme="minorHAnsi"/>
          <w:sz w:val="22"/>
          <w:szCs w:val="22"/>
        </w:rPr>
        <w:t>LonWorks</w:t>
      </w:r>
      <w:r w:rsidRPr="00844124">
        <w:rPr>
          <w:rFonts w:asciiTheme="minorHAnsi" w:hAnsiTheme="minorHAnsi" w:cstheme="minorHAnsi"/>
          <w:sz w:val="22"/>
          <w:szCs w:val="22"/>
        </w:rPr>
        <w:t xml:space="preserve"> gateway for the BAS to monitor status. A communication point mapping list shall be provided.</w:t>
      </w:r>
    </w:p>
    <w:p w14:paraId="744D2038" w14:textId="77777777" w:rsidR="005645BC" w:rsidRPr="001F360D" w:rsidRDefault="005645BC" w:rsidP="00A47EAD">
      <w:pPr>
        <w:pStyle w:val="ListParagraph"/>
        <w:keepNext/>
        <w:keepLines/>
        <w:numPr>
          <w:ilvl w:val="1"/>
          <w:numId w:val="2"/>
        </w:numPr>
        <w:spacing w:before="480" w:after="120"/>
        <w:rPr>
          <w:rFonts w:asciiTheme="minorHAnsi" w:hAnsiTheme="minorHAnsi" w:cstheme="minorHAnsi"/>
          <w:sz w:val="22"/>
          <w:szCs w:val="22"/>
        </w:rPr>
      </w:pPr>
      <w:r w:rsidRPr="001F360D">
        <w:rPr>
          <w:rFonts w:asciiTheme="minorHAnsi" w:hAnsiTheme="minorHAnsi" w:cstheme="minorHAnsi"/>
          <w:sz w:val="22"/>
          <w:szCs w:val="22"/>
        </w:rPr>
        <w:t>ELECTRICAL POWER</w:t>
      </w:r>
    </w:p>
    <w:p w14:paraId="744D2039" w14:textId="77777777" w:rsidR="00B274B4" w:rsidRPr="00B274B4" w:rsidRDefault="00B274B4" w:rsidP="00B274B4">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Single-Point Field Power Connection: Factory-installed and factory-wired switches, transformers, control and safety devices and other devices shall provide a single-point field power connection to the boiler.</w:t>
      </w:r>
    </w:p>
    <w:p w14:paraId="744D203A" w14:textId="77777777" w:rsidR="00B274B4" w:rsidRPr="008069D1" w:rsidRDefault="00B274B4" w:rsidP="00B274B4">
      <w:pPr>
        <w:pStyle w:val="ListParagraph"/>
        <w:keepNext/>
        <w:keepLines/>
        <w:numPr>
          <w:ilvl w:val="2"/>
          <w:numId w:val="2"/>
        </w:numPr>
        <w:spacing w:after="120"/>
        <w:rPr>
          <w:rFonts w:asciiTheme="minorHAnsi" w:hAnsiTheme="minorHAnsi" w:cstheme="minorHAnsi"/>
          <w:sz w:val="22"/>
          <w:szCs w:val="22"/>
        </w:rPr>
      </w:pPr>
      <w:r w:rsidRPr="008069D1">
        <w:rPr>
          <w:rFonts w:asciiTheme="minorHAnsi" w:hAnsiTheme="minorHAnsi" w:cstheme="minorHAnsi"/>
          <w:sz w:val="22"/>
          <w:szCs w:val="22"/>
        </w:rPr>
        <w:t>Electrical Characteristics:</w:t>
      </w:r>
    </w:p>
    <w:p w14:paraId="744D203B" w14:textId="77777777" w:rsidR="00B274B4" w:rsidRPr="004B59A5" w:rsidRDefault="00B274B4" w:rsidP="00B274B4">
      <w:pPr>
        <w:pStyle w:val="ListParagraph"/>
        <w:keepNext/>
        <w:keepLines/>
        <w:numPr>
          <w:ilvl w:val="3"/>
          <w:numId w:val="2"/>
        </w:numPr>
        <w:spacing w:after="120"/>
        <w:rPr>
          <w:rFonts w:asciiTheme="minorHAnsi" w:hAnsiTheme="minorHAnsi" w:cstheme="minorHAnsi"/>
          <w:sz w:val="22"/>
          <w:szCs w:val="22"/>
        </w:rPr>
      </w:pPr>
      <w:r w:rsidRPr="004B59A5">
        <w:rPr>
          <w:rFonts w:asciiTheme="minorHAnsi" w:hAnsiTheme="minorHAnsi" w:cstheme="minorHAnsi"/>
          <w:sz w:val="22"/>
          <w:szCs w:val="22"/>
        </w:rPr>
        <w:t>Volt</w:t>
      </w:r>
      <w:r>
        <w:rPr>
          <w:rFonts w:asciiTheme="minorHAnsi" w:hAnsiTheme="minorHAnsi" w:cstheme="minorHAnsi"/>
          <w:sz w:val="22"/>
          <w:szCs w:val="22"/>
        </w:rPr>
        <w:t>age</w:t>
      </w:r>
      <w:r w:rsidRPr="004B59A5">
        <w:rPr>
          <w:rFonts w:asciiTheme="minorHAnsi" w:hAnsiTheme="minorHAnsi" w:cstheme="minorHAnsi"/>
          <w:sz w:val="22"/>
          <w:szCs w:val="22"/>
        </w:rPr>
        <w:t>: 120 V.</w:t>
      </w:r>
    </w:p>
    <w:p w14:paraId="744D203C" w14:textId="77777777" w:rsidR="00B274B4" w:rsidRPr="004B59A5" w:rsidRDefault="00B274B4" w:rsidP="00B274B4">
      <w:pPr>
        <w:pStyle w:val="ListParagraph"/>
        <w:keepNext/>
        <w:keepLines/>
        <w:numPr>
          <w:ilvl w:val="3"/>
          <w:numId w:val="2"/>
        </w:numPr>
        <w:spacing w:after="120"/>
        <w:rPr>
          <w:rFonts w:asciiTheme="minorHAnsi" w:hAnsiTheme="minorHAnsi" w:cstheme="minorHAnsi"/>
          <w:sz w:val="22"/>
          <w:szCs w:val="22"/>
        </w:rPr>
      </w:pPr>
      <w:r w:rsidRPr="004B59A5">
        <w:rPr>
          <w:rFonts w:asciiTheme="minorHAnsi" w:hAnsiTheme="minorHAnsi" w:cstheme="minorHAnsi"/>
          <w:sz w:val="22"/>
          <w:szCs w:val="22"/>
        </w:rPr>
        <w:t>Phase: Single.</w:t>
      </w:r>
    </w:p>
    <w:p w14:paraId="744D203D" w14:textId="77777777" w:rsidR="00B274B4" w:rsidRPr="00B274B4" w:rsidRDefault="00B274B4" w:rsidP="00B274B4">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Frequency</w:t>
      </w:r>
      <w:r w:rsidRPr="004B59A5">
        <w:rPr>
          <w:rFonts w:asciiTheme="minorHAnsi" w:hAnsiTheme="minorHAnsi" w:cstheme="minorHAnsi"/>
          <w:sz w:val="22"/>
          <w:szCs w:val="22"/>
        </w:rPr>
        <w:t>: 60 Hz.</w:t>
      </w:r>
    </w:p>
    <w:p w14:paraId="744D203E" w14:textId="77777777" w:rsidR="005645BC" w:rsidRPr="001F360D" w:rsidRDefault="005645BC" w:rsidP="00A47EAD">
      <w:pPr>
        <w:pStyle w:val="ListParagraph"/>
        <w:keepNext/>
        <w:keepLines/>
        <w:numPr>
          <w:ilvl w:val="1"/>
          <w:numId w:val="2"/>
        </w:numPr>
        <w:spacing w:before="480" w:after="120"/>
        <w:rPr>
          <w:rFonts w:asciiTheme="minorHAnsi" w:hAnsiTheme="minorHAnsi" w:cstheme="minorHAnsi"/>
          <w:sz w:val="22"/>
          <w:szCs w:val="22"/>
        </w:rPr>
      </w:pPr>
      <w:r w:rsidRPr="001F360D">
        <w:rPr>
          <w:rFonts w:asciiTheme="minorHAnsi" w:hAnsiTheme="minorHAnsi" w:cstheme="minorHAnsi"/>
          <w:sz w:val="22"/>
          <w:szCs w:val="22"/>
        </w:rPr>
        <w:t>VENTING</w:t>
      </w:r>
    </w:p>
    <w:p w14:paraId="744D203F" w14:textId="77777777" w:rsidR="005645BC" w:rsidRPr="009D5827" w:rsidRDefault="005645BC" w:rsidP="005645BC">
      <w:pPr>
        <w:pStyle w:val="ListParagraph"/>
        <w:keepNext/>
        <w:keepLines/>
        <w:numPr>
          <w:ilvl w:val="2"/>
          <w:numId w:val="2"/>
        </w:numPr>
        <w:spacing w:after="120"/>
        <w:rPr>
          <w:rFonts w:asciiTheme="minorHAnsi" w:hAnsiTheme="minorHAnsi" w:cstheme="minorHAnsi"/>
          <w:sz w:val="22"/>
          <w:szCs w:val="22"/>
        </w:rPr>
      </w:pPr>
      <w:r w:rsidRPr="009D5827">
        <w:rPr>
          <w:rFonts w:asciiTheme="minorHAnsi" w:hAnsiTheme="minorHAnsi" w:cstheme="minorHAnsi"/>
          <w:sz w:val="22"/>
          <w:szCs w:val="22"/>
        </w:rPr>
        <w:t xml:space="preserve">The boiler shall be capable of operating with a </w:t>
      </w:r>
      <w:r w:rsidR="009D5827">
        <w:rPr>
          <w:rFonts w:asciiTheme="minorHAnsi" w:hAnsiTheme="minorHAnsi" w:cstheme="minorHAnsi"/>
          <w:sz w:val="22"/>
          <w:szCs w:val="22"/>
        </w:rPr>
        <w:t>stack effect</w:t>
      </w:r>
      <w:r w:rsidRPr="009D5827">
        <w:rPr>
          <w:rFonts w:asciiTheme="minorHAnsi" w:hAnsiTheme="minorHAnsi" w:cstheme="minorHAnsi"/>
          <w:sz w:val="22"/>
          <w:szCs w:val="22"/>
        </w:rPr>
        <w:t xml:space="preserve"> not exceeding -0.04” W.C. and a combined air intake and exhaust venting pressure drop not exceeding +1.50” W.C.</w:t>
      </w:r>
    </w:p>
    <w:p w14:paraId="744D2040" w14:textId="77777777" w:rsidR="005645BC" w:rsidRPr="002A28FD" w:rsidRDefault="002A28FD" w:rsidP="005645BC">
      <w:pPr>
        <w:pStyle w:val="ListParagraph"/>
        <w:keepNext/>
        <w:keepLines/>
        <w:numPr>
          <w:ilvl w:val="2"/>
          <w:numId w:val="2"/>
        </w:numPr>
        <w:spacing w:after="120"/>
        <w:rPr>
          <w:rFonts w:asciiTheme="minorHAnsi" w:hAnsiTheme="minorHAnsi" w:cstheme="minorHAnsi"/>
          <w:sz w:val="22"/>
          <w:szCs w:val="22"/>
        </w:rPr>
      </w:pPr>
      <w:r w:rsidRPr="002A28FD">
        <w:rPr>
          <w:rFonts w:asciiTheme="minorHAnsi" w:hAnsiTheme="minorHAnsi" w:cstheme="minorHAnsi"/>
          <w:sz w:val="22"/>
          <w:szCs w:val="22"/>
        </w:rPr>
        <w:lastRenderedPageBreak/>
        <w:t xml:space="preserve">Combustion Air Intake: </w:t>
      </w:r>
      <w:r w:rsidR="005645BC" w:rsidRPr="002A28FD">
        <w:rPr>
          <w:rFonts w:asciiTheme="minorHAnsi" w:hAnsiTheme="minorHAnsi" w:cstheme="minorHAnsi"/>
          <w:sz w:val="22"/>
          <w:szCs w:val="22"/>
        </w:rPr>
        <w:t>It shall be acceptable to either direct vent the boiler using sealed combustion by drawing combustion air</w:t>
      </w:r>
      <w:r w:rsidRPr="002A28FD">
        <w:rPr>
          <w:rFonts w:asciiTheme="minorHAnsi" w:hAnsiTheme="minorHAnsi" w:cstheme="minorHAnsi"/>
          <w:sz w:val="22"/>
          <w:szCs w:val="22"/>
        </w:rPr>
        <w:t xml:space="preserve"> in</w:t>
      </w:r>
      <w:r w:rsidR="005645BC" w:rsidRPr="002A28FD">
        <w:rPr>
          <w:rFonts w:asciiTheme="minorHAnsi" w:hAnsiTheme="minorHAnsi" w:cstheme="minorHAnsi"/>
          <w:sz w:val="22"/>
          <w:szCs w:val="22"/>
        </w:rPr>
        <w:t xml:space="preserve"> from the outdoors or by drawing air from the mechanical space itself.</w:t>
      </w:r>
    </w:p>
    <w:p w14:paraId="744D2041" w14:textId="77777777" w:rsidR="002A28FD" w:rsidRDefault="002A28FD" w:rsidP="002A28FD">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Sealed Combustion: Schedule 40 PVC pipe or smooth-walled galvanized steel, vent termination with 1/2” x 1/2” mesh bird screen.</w:t>
      </w:r>
    </w:p>
    <w:p w14:paraId="744D2042" w14:textId="77777777" w:rsidR="002A28FD" w:rsidRPr="002A28FD" w:rsidRDefault="002A28FD" w:rsidP="002A28FD">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Mechanical Space</w:t>
      </w:r>
      <w:r w:rsidR="005645BC" w:rsidRPr="002A28FD">
        <w:rPr>
          <w:rFonts w:asciiTheme="minorHAnsi" w:hAnsiTheme="minorHAnsi" w:cstheme="minorHAnsi"/>
          <w:sz w:val="22"/>
          <w:szCs w:val="22"/>
        </w:rPr>
        <w:t>: Adequate combustion air and ventilation shall be supplied to the boiler room in accordance with local codes.</w:t>
      </w:r>
    </w:p>
    <w:p w14:paraId="744D2043" w14:textId="77777777" w:rsidR="005645BC" w:rsidRPr="002A28FD" w:rsidRDefault="002A28FD" w:rsidP="005645BC">
      <w:pPr>
        <w:pStyle w:val="ListParagraph"/>
        <w:keepNext/>
        <w:keepLines/>
        <w:numPr>
          <w:ilvl w:val="2"/>
          <w:numId w:val="2"/>
        </w:numPr>
        <w:spacing w:after="120"/>
        <w:rPr>
          <w:rFonts w:asciiTheme="minorHAnsi" w:hAnsiTheme="minorHAnsi" w:cstheme="minorHAnsi"/>
          <w:sz w:val="22"/>
          <w:szCs w:val="22"/>
        </w:rPr>
      </w:pPr>
      <w:r w:rsidRPr="002A28FD">
        <w:rPr>
          <w:rFonts w:asciiTheme="minorHAnsi" w:hAnsiTheme="minorHAnsi" w:cstheme="minorHAnsi"/>
          <w:sz w:val="22"/>
          <w:szCs w:val="22"/>
        </w:rPr>
        <w:t xml:space="preserve">Flue Gas Exhaust: </w:t>
      </w:r>
      <w:r w:rsidR="005645BC" w:rsidRPr="002A28FD">
        <w:rPr>
          <w:rFonts w:asciiTheme="minorHAnsi" w:hAnsiTheme="minorHAnsi" w:cstheme="minorHAnsi"/>
          <w:sz w:val="22"/>
          <w:szCs w:val="22"/>
        </w:rPr>
        <w:t>The flue gas exhaust stack shall be AL 29-4C or 316L stainless steel, listed and labeled to UL-1738 / C-UL S636 for use with Category II/IV appliances, guaranteed appropriate for the application by the manufacturer and supplier of the venting.</w:t>
      </w:r>
    </w:p>
    <w:p w14:paraId="15320E71" w14:textId="5F719BD2" w:rsidR="00817960" w:rsidRPr="002A28FD" w:rsidRDefault="00817960" w:rsidP="00817960">
      <w:pPr>
        <w:pStyle w:val="ListParagraph"/>
        <w:keepNext/>
        <w:keepLines/>
        <w:numPr>
          <w:ilvl w:val="2"/>
          <w:numId w:val="2"/>
        </w:numPr>
        <w:spacing w:after="120"/>
        <w:rPr>
          <w:rFonts w:asciiTheme="minorHAnsi" w:hAnsiTheme="minorHAnsi" w:cstheme="minorHAnsi"/>
          <w:sz w:val="22"/>
          <w:szCs w:val="22"/>
        </w:rPr>
      </w:pPr>
      <w:r w:rsidRPr="00844124">
        <w:rPr>
          <w:rFonts w:asciiTheme="minorHAnsi" w:hAnsiTheme="minorHAnsi" w:cstheme="minorHAnsi"/>
          <w:b/>
          <w:sz w:val="22"/>
          <w:szCs w:val="22"/>
        </w:rPr>
        <w:t xml:space="preserve">[Optional </w:t>
      </w:r>
      <w:r>
        <w:rPr>
          <w:rFonts w:asciiTheme="minorHAnsi" w:hAnsiTheme="minorHAnsi" w:cstheme="minorHAnsi"/>
          <w:b/>
          <w:sz w:val="22"/>
          <w:szCs w:val="22"/>
        </w:rPr>
        <w:t>Method</w:t>
      </w:r>
      <w:r w:rsidRPr="00844124">
        <w:rPr>
          <w:rFonts w:asciiTheme="minorHAnsi" w:hAnsiTheme="minorHAnsi" w:cstheme="minorHAnsi"/>
          <w:b/>
          <w:sz w:val="22"/>
          <w:szCs w:val="22"/>
        </w:rPr>
        <w:t>:]</w:t>
      </w:r>
      <w:r w:rsidRPr="00844124">
        <w:rPr>
          <w:rFonts w:asciiTheme="minorHAnsi" w:hAnsiTheme="minorHAnsi" w:cstheme="minorHAnsi"/>
          <w:sz w:val="22"/>
          <w:szCs w:val="22"/>
        </w:rPr>
        <w:t xml:space="preserve"> </w:t>
      </w:r>
      <w:r>
        <w:rPr>
          <w:rFonts w:asciiTheme="minorHAnsi" w:hAnsiTheme="minorHAnsi" w:cstheme="minorHAnsi"/>
          <w:sz w:val="22"/>
          <w:szCs w:val="22"/>
        </w:rPr>
        <w:t>Common Exhaust Vents:</w:t>
      </w:r>
      <w:r w:rsidRPr="002A28FD">
        <w:rPr>
          <w:rFonts w:asciiTheme="minorHAnsi" w:hAnsiTheme="minorHAnsi" w:cstheme="minorHAnsi"/>
          <w:sz w:val="22"/>
          <w:szCs w:val="22"/>
        </w:rPr>
        <w:t xml:space="preserve"> The draft system shall be designed </w:t>
      </w:r>
      <w:r>
        <w:rPr>
          <w:rFonts w:asciiTheme="minorHAnsi" w:hAnsiTheme="minorHAnsi" w:cstheme="minorHAnsi"/>
          <w:sz w:val="22"/>
          <w:szCs w:val="22"/>
        </w:rPr>
        <w:t xml:space="preserve">for Category II and </w:t>
      </w:r>
      <w:r w:rsidRPr="002A28FD">
        <w:rPr>
          <w:rFonts w:asciiTheme="minorHAnsi" w:hAnsiTheme="minorHAnsi" w:cstheme="minorHAnsi"/>
          <w:sz w:val="22"/>
          <w:szCs w:val="22"/>
        </w:rPr>
        <w:t>to prevent the backflow of exhaust gases through idle boilers.</w:t>
      </w:r>
    </w:p>
    <w:p w14:paraId="744D2045" w14:textId="77777777" w:rsidR="00B274B4" w:rsidRPr="002A28FD" w:rsidRDefault="00B274B4" w:rsidP="00B274B4">
      <w:pPr>
        <w:pStyle w:val="ListParagraph"/>
        <w:keepNext/>
        <w:keepLines/>
        <w:numPr>
          <w:ilvl w:val="2"/>
          <w:numId w:val="2"/>
        </w:numPr>
        <w:spacing w:after="120"/>
        <w:rPr>
          <w:rFonts w:asciiTheme="minorHAnsi" w:hAnsiTheme="minorHAnsi" w:cstheme="minorHAnsi"/>
          <w:sz w:val="22"/>
          <w:szCs w:val="22"/>
        </w:rPr>
      </w:pPr>
      <w:r w:rsidRPr="002A28FD">
        <w:rPr>
          <w:rFonts w:asciiTheme="minorHAnsi" w:hAnsiTheme="minorHAnsi" w:cstheme="minorHAnsi"/>
          <w:sz w:val="22"/>
          <w:szCs w:val="22"/>
        </w:rPr>
        <w:t xml:space="preserve">Condensate </w:t>
      </w:r>
      <w:r w:rsidR="002A28FD" w:rsidRPr="002A28FD">
        <w:rPr>
          <w:rFonts w:asciiTheme="minorHAnsi" w:hAnsiTheme="minorHAnsi" w:cstheme="minorHAnsi"/>
          <w:sz w:val="22"/>
          <w:szCs w:val="22"/>
        </w:rPr>
        <w:t xml:space="preserve">drain piping must be galvanized, </w:t>
      </w:r>
      <w:r w:rsidRPr="002A28FD">
        <w:rPr>
          <w:rFonts w:asciiTheme="minorHAnsi" w:hAnsiTheme="minorHAnsi" w:cstheme="minorHAnsi"/>
          <w:sz w:val="22"/>
          <w:szCs w:val="22"/>
        </w:rPr>
        <w:t>stainless steel</w:t>
      </w:r>
      <w:r w:rsidR="002A28FD" w:rsidRPr="002A28FD">
        <w:rPr>
          <w:rFonts w:asciiTheme="minorHAnsi" w:hAnsiTheme="minorHAnsi" w:cstheme="minorHAnsi"/>
          <w:sz w:val="22"/>
          <w:szCs w:val="22"/>
        </w:rPr>
        <w:t>, or Schedule 40 CPVC</w:t>
      </w:r>
      <w:r w:rsidRPr="002A28FD">
        <w:rPr>
          <w:rFonts w:asciiTheme="minorHAnsi" w:hAnsiTheme="minorHAnsi" w:cstheme="minorHAnsi"/>
          <w:sz w:val="22"/>
          <w:szCs w:val="22"/>
        </w:rPr>
        <w:t xml:space="preserve">. Copper, carbon steel, </w:t>
      </w:r>
      <w:r w:rsidR="002A28FD" w:rsidRPr="002A28FD">
        <w:rPr>
          <w:rFonts w:asciiTheme="minorHAnsi" w:hAnsiTheme="minorHAnsi" w:cstheme="minorHAnsi"/>
          <w:sz w:val="22"/>
          <w:szCs w:val="22"/>
        </w:rPr>
        <w:t xml:space="preserve">or PVC </w:t>
      </w:r>
      <w:r w:rsidRPr="002A28FD">
        <w:rPr>
          <w:rFonts w:asciiTheme="minorHAnsi" w:hAnsiTheme="minorHAnsi" w:cstheme="minorHAnsi"/>
          <w:sz w:val="22"/>
          <w:szCs w:val="22"/>
        </w:rPr>
        <w:t>pipe materials are not accepted.</w:t>
      </w:r>
    </w:p>
    <w:p w14:paraId="744D2046" w14:textId="77777777" w:rsidR="00B274B4" w:rsidRPr="0081120E" w:rsidRDefault="005645BC" w:rsidP="00A47EAD">
      <w:pPr>
        <w:pStyle w:val="ListParagraph"/>
        <w:keepNext/>
        <w:keepLines/>
        <w:numPr>
          <w:ilvl w:val="1"/>
          <w:numId w:val="2"/>
        </w:numPr>
        <w:spacing w:before="480" w:after="120"/>
        <w:rPr>
          <w:rFonts w:asciiTheme="minorHAnsi" w:hAnsiTheme="minorHAnsi" w:cstheme="minorHAnsi"/>
          <w:sz w:val="22"/>
          <w:szCs w:val="22"/>
        </w:rPr>
      </w:pPr>
      <w:r w:rsidRPr="0081120E">
        <w:rPr>
          <w:rFonts w:asciiTheme="minorHAnsi" w:hAnsiTheme="minorHAnsi" w:cstheme="minorHAnsi"/>
          <w:sz w:val="22"/>
          <w:szCs w:val="22"/>
        </w:rPr>
        <w:t>SOURCE QUALITY CONTROL</w:t>
      </w:r>
    </w:p>
    <w:p w14:paraId="744D2047" w14:textId="77777777" w:rsidR="0081120E" w:rsidRPr="0081120E" w:rsidRDefault="0081120E" w:rsidP="00A47EAD">
      <w:pPr>
        <w:pStyle w:val="ListParagraph"/>
        <w:keepNext/>
        <w:keepLines/>
        <w:numPr>
          <w:ilvl w:val="2"/>
          <w:numId w:val="2"/>
        </w:numPr>
        <w:spacing w:after="120"/>
        <w:rPr>
          <w:rFonts w:asciiTheme="minorHAnsi" w:hAnsiTheme="minorHAnsi" w:cstheme="minorHAnsi"/>
          <w:sz w:val="22"/>
          <w:szCs w:val="22"/>
        </w:rPr>
      </w:pPr>
      <w:r w:rsidRPr="0081120E">
        <w:rPr>
          <w:rFonts w:asciiTheme="minorHAnsi" w:hAnsiTheme="minorHAnsi" w:cstheme="minorHAnsi"/>
          <w:sz w:val="22"/>
          <w:szCs w:val="22"/>
        </w:rPr>
        <w:t>Test and inspect factory-assembled boilers, before shipping, according to ASME Boiler and Pressure Vessel Code.</w:t>
      </w:r>
    </w:p>
    <w:p w14:paraId="744D2048" w14:textId="77777777" w:rsidR="004213DA" w:rsidRPr="0081120E" w:rsidRDefault="00B274B4" w:rsidP="00A47EAD">
      <w:pPr>
        <w:pStyle w:val="ListParagraph"/>
        <w:keepNext/>
        <w:keepLines/>
        <w:numPr>
          <w:ilvl w:val="2"/>
          <w:numId w:val="2"/>
        </w:numPr>
        <w:spacing w:after="120"/>
        <w:rPr>
          <w:rFonts w:asciiTheme="minorHAnsi" w:hAnsiTheme="minorHAnsi" w:cstheme="minorHAnsi"/>
          <w:sz w:val="22"/>
          <w:szCs w:val="22"/>
        </w:rPr>
      </w:pPr>
      <w:r w:rsidRPr="0081120E">
        <w:rPr>
          <w:rFonts w:asciiTheme="minorHAnsi" w:hAnsiTheme="minorHAnsi" w:cstheme="minorHAnsi"/>
          <w:sz w:val="22"/>
          <w:szCs w:val="22"/>
        </w:rPr>
        <w:t>Each boiler shall be installed and operated in a functioning hydronic system, inclusive of venting, as part of the manufacturing process. A factory test fire report corresponding to the boiler configuration sha</w:t>
      </w:r>
      <w:r w:rsidR="00A47EAD" w:rsidRPr="0081120E">
        <w:rPr>
          <w:rFonts w:asciiTheme="minorHAnsi" w:hAnsiTheme="minorHAnsi" w:cstheme="minorHAnsi"/>
          <w:sz w:val="22"/>
          <w:szCs w:val="22"/>
        </w:rPr>
        <w:t>ll be included with each boiler.</w:t>
      </w:r>
    </w:p>
    <w:p w14:paraId="744D2049" w14:textId="77777777" w:rsidR="004213DA" w:rsidRPr="0048743B" w:rsidRDefault="004213DA" w:rsidP="00A47EAD">
      <w:pPr>
        <w:pStyle w:val="ListParagraph"/>
        <w:keepNext/>
        <w:keepLines/>
        <w:numPr>
          <w:ilvl w:val="0"/>
          <w:numId w:val="2"/>
        </w:numPr>
        <w:spacing w:before="480" w:after="120"/>
        <w:rPr>
          <w:rFonts w:asciiTheme="minorHAnsi" w:hAnsiTheme="minorHAnsi" w:cstheme="minorHAnsi"/>
          <w:sz w:val="22"/>
          <w:szCs w:val="22"/>
        </w:rPr>
      </w:pPr>
      <w:r w:rsidRPr="0048743B">
        <w:rPr>
          <w:rFonts w:asciiTheme="minorHAnsi" w:hAnsiTheme="minorHAnsi" w:cstheme="minorHAnsi"/>
          <w:sz w:val="22"/>
          <w:szCs w:val="22"/>
        </w:rPr>
        <w:t>EXECUTION</w:t>
      </w:r>
    </w:p>
    <w:p w14:paraId="744D204A" w14:textId="77777777" w:rsidR="0048743B" w:rsidRPr="0048743B" w:rsidRDefault="0048743B" w:rsidP="00CC1C24">
      <w:pPr>
        <w:pStyle w:val="ListParagraph"/>
        <w:keepNext/>
        <w:keepLines/>
        <w:numPr>
          <w:ilvl w:val="1"/>
          <w:numId w:val="2"/>
        </w:numPr>
        <w:spacing w:before="480" w:after="120"/>
        <w:rPr>
          <w:rFonts w:asciiTheme="minorHAnsi" w:hAnsiTheme="minorHAnsi" w:cstheme="minorHAnsi"/>
          <w:sz w:val="22"/>
          <w:szCs w:val="22"/>
        </w:rPr>
      </w:pPr>
      <w:r w:rsidRPr="0048743B">
        <w:rPr>
          <w:rFonts w:asciiTheme="minorHAnsi" w:hAnsiTheme="minorHAnsi" w:cstheme="minorHAnsi"/>
          <w:sz w:val="22"/>
          <w:szCs w:val="22"/>
        </w:rPr>
        <w:t>EXAMINATION</w:t>
      </w:r>
    </w:p>
    <w:p w14:paraId="744D204B" w14:textId="77777777" w:rsidR="0048743B" w:rsidRPr="0048743B" w:rsidRDefault="0048743B" w:rsidP="0048743B">
      <w:pPr>
        <w:pStyle w:val="ListParagraph"/>
        <w:keepNext/>
        <w:keepLines/>
        <w:numPr>
          <w:ilvl w:val="2"/>
          <w:numId w:val="2"/>
        </w:numPr>
        <w:spacing w:after="120"/>
        <w:rPr>
          <w:rFonts w:asciiTheme="minorHAnsi" w:hAnsiTheme="minorHAnsi" w:cstheme="minorHAnsi"/>
          <w:sz w:val="22"/>
          <w:szCs w:val="22"/>
        </w:rPr>
      </w:pPr>
      <w:r w:rsidRPr="0048743B">
        <w:rPr>
          <w:rFonts w:asciiTheme="minorHAnsi" w:hAnsiTheme="minorHAnsi" w:cstheme="minorHAnsi"/>
          <w:sz w:val="22"/>
          <w:szCs w:val="22"/>
        </w:rPr>
        <w:t>Before boiler installation, examine roughing-in for concrete equipment bases, anchor-bolt sizes and locations, and piping and electrical connections to verify actual locations, sizes, and other conditions affecting boiler performance, maintenance, and operations.</w:t>
      </w:r>
    </w:p>
    <w:p w14:paraId="744D204C" w14:textId="77777777" w:rsidR="0048743B" w:rsidRPr="0048743B" w:rsidRDefault="0048743B" w:rsidP="0048743B">
      <w:pPr>
        <w:pStyle w:val="ListParagraph"/>
        <w:keepNext/>
        <w:keepLines/>
        <w:numPr>
          <w:ilvl w:val="3"/>
          <w:numId w:val="2"/>
        </w:numPr>
        <w:spacing w:after="120"/>
        <w:rPr>
          <w:rFonts w:asciiTheme="minorHAnsi" w:hAnsiTheme="minorHAnsi" w:cstheme="minorHAnsi"/>
          <w:sz w:val="22"/>
          <w:szCs w:val="22"/>
        </w:rPr>
      </w:pPr>
      <w:r w:rsidRPr="0048743B">
        <w:rPr>
          <w:rFonts w:asciiTheme="minorHAnsi" w:hAnsiTheme="minorHAnsi" w:cstheme="minorHAnsi"/>
          <w:sz w:val="22"/>
          <w:szCs w:val="22"/>
        </w:rPr>
        <w:t>Final boiler locations indicated on Drawings are approximate. Determine exact locations before roughing-in for piping and electrical connections.</w:t>
      </w:r>
    </w:p>
    <w:p w14:paraId="744D204D" w14:textId="77777777" w:rsidR="0048743B" w:rsidRPr="0048743B" w:rsidRDefault="0048743B" w:rsidP="0048743B">
      <w:pPr>
        <w:pStyle w:val="ListParagraph"/>
        <w:keepNext/>
        <w:keepLines/>
        <w:numPr>
          <w:ilvl w:val="2"/>
          <w:numId w:val="2"/>
        </w:numPr>
        <w:spacing w:after="120"/>
        <w:rPr>
          <w:rFonts w:asciiTheme="minorHAnsi" w:hAnsiTheme="minorHAnsi" w:cstheme="minorHAnsi"/>
          <w:sz w:val="22"/>
          <w:szCs w:val="22"/>
        </w:rPr>
      </w:pPr>
      <w:r w:rsidRPr="0048743B">
        <w:rPr>
          <w:rFonts w:asciiTheme="minorHAnsi" w:hAnsiTheme="minorHAnsi" w:cstheme="minorHAnsi"/>
          <w:sz w:val="22"/>
          <w:szCs w:val="22"/>
        </w:rPr>
        <w:t>Examine mechanical spaces for suitable conditions where boilers will be installed.</w:t>
      </w:r>
    </w:p>
    <w:p w14:paraId="744D204E" w14:textId="77777777" w:rsidR="0048743B" w:rsidRPr="0048743B" w:rsidRDefault="0048743B" w:rsidP="0048743B">
      <w:pPr>
        <w:pStyle w:val="ListParagraph"/>
        <w:keepNext/>
        <w:keepLines/>
        <w:numPr>
          <w:ilvl w:val="2"/>
          <w:numId w:val="2"/>
        </w:numPr>
        <w:spacing w:after="120"/>
        <w:rPr>
          <w:rFonts w:asciiTheme="minorHAnsi" w:hAnsiTheme="minorHAnsi" w:cstheme="minorHAnsi"/>
          <w:sz w:val="22"/>
          <w:szCs w:val="22"/>
        </w:rPr>
      </w:pPr>
      <w:r w:rsidRPr="0048743B">
        <w:rPr>
          <w:rFonts w:asciiTheme="minorHAnsi" w:hAnsiTheme="minorHAnsi" w:cstheme="minorHAnsi"/>
          <w:sz w:val="22"/>
          <w:szCs w:val="22"/>
        </w:rPr>
        <w:t>Proceed with installation only after satisfactory conditions have been verified.</w:t>
      </w:r>
    </w:p>
    <w:p w14:paraId="744D204F" w14:textId="77777777" w:rsidR="004213DA" w:rsidRPr="0048743B" w:rsidRDefault="0048743B" w:rsidP="00CC1C24">
      <w:pPr>
        <w:pStyle w:val="ListParagraph"/>
        <w:keepNext/>
        <w:keepLines/>
        <w:numPr>
          <w:ilvl w:val="1"/>
          <w:numId w:val="2"/>
        </w:numPr>
        <w:spacing w:before="480" w:after="120"/>
        <w:rPr>
          <w:rFonts w:asciiTheme="minorHAnsi" w:hAnsiTheme="minorHAnsi" w:cstheme="minorHAnsi"/>
          <w:sz w:val="22"/>
          <w:szCs w:val="22"/>
        </w:rPr>
      </w:pPr>
      <w:r w:rsidRPr="0048743B">
        <w:rPr>
          <w:rFonts w:asciiTheme="minorHAnsi" w:hAnsiTheme="minorHAnsi" w:cstheme="minorHAnsi"/>
          <w:sz w:val="22"/>
          <w:szCs w:val="22"/>
        </w:rPr>
        <w:t xml:space="preserve">BOILER </w:t>
      </w:r>
      <w:r w:rsidR="008103E7" w:rsidRPr="0048743B">
        <w:rPr>
          <w:rFonts w:asciiTheme="minorHAnsi" w:hAnsiTheme="minorHAnsi" w:cstheme="minorHAnsi"/>
          <w:sz w:val="22"/>
          <w:szCs w:val="22"/>
        </w:rPr>
        <w:t>INSTALLATION</w:t>
      </w:r>
    </w:p>
    <w:p w14:paraId="744D2050" w14:textId="2795F009" w:rsidR="0048743B" w:rsidRPr="0048743B" w:rsidRDefault="0048743B" w:rsidP="005C7EC8">
      <w:pPr>
        <w:pStyle w:val="ListParagraph"/>
        <w:keepNext/>
        <w:keepLines/>
        <w:numPr>
          <w:ilvl w:val="2"/>
          <w:numId w:val="2"/>
        </w:numPr>
        <w:spacing w:after="120"/>
        <w:rPr>
          <w:rFonts w:asciiTheme="minorHAnsi" w:hAnsiTheme="minorHAnsi" w:cstheme="minorHAnsi"/>
          <w:sz w:val="22"/>
          <w:szCs w:val="22"/>
        </w:rPr>
      </w:pPr>
      <w:r w:rsidRPr="0048743B">
        <w:rPr>
          <w:rFonts w:asciiTheme="minorHAnsi" w:hAnsiTheme="minorHAnsi" w:cstheme="minorHAnsi"/>
          <w:sz w:val="22"/>
          <w:szCs w:val="22"/>
        </w:rPr>
        <w:t>Install boilers level on concrete base</w:t>
      </w:r>
      <w:r>
        <w:rPr>
          <w:rFonts w:asciiTheme="minorHAnsi" w:hAnsiTheme="minorHAnsi" w:cstheme="minorHAnsi"/>
          <w:sz w:val="22"/>
          <w:szCs w:val="22"/>
        </w:rPr>
        <w:t xml:space="preserve">, minimum </w:t>
      </w:r>
      <w:r w:rsidR="0092137D">
        <w:rPr>
          <w:rFonts w:asciiTheme="minorHAnsi" w:hAnsiTheme="minorHAnsi" w:cstheme="minorHAnsi"/>
          <w:sz w:val="22"/>
          <w:szCs w:val="22"/>
        </w:rPr>
        <w:t>4</w:t>
      </w:r>
      <w:r>
        <w:rPr>
          <w:rFonts w:asciiTheme="minorHAnsi" w:hAnsiTheme="minorHAnsi" w:cstheme="minorHAnsi"/>
          <w:sz w:val="22"/>
          <w:szCs w:val="22"/>
        </w:rPr>
        <w:t xml:space="preserve"> inches high</w:t>
      </w:r>
      <w:r w:rsidRPr="0048743B">
        <w:rPr>
          <w:rFonts w:asciiTheme="minorHAnsi" w:hAnsiTheme="minorHAnsi" w:cstheme="minorHAnsi"/>
          <w:sz w:val="22"/>
          <w:szCs w:val="22"/>
        </w:rPr>
        <w:t>. Concrete base is specified in Division 23 Section “Common Work Results for HVAC,” and concrete materials and installation requirements are specified in Division 03.</w:t>
      </w:r>
    </w:p>
    <w:p w14:paraId="744D2051" w14:textId="77777777" w:rsidR="004213DA" w:rsidRPr="0048743B" w:rsidRDefault="0048743B" w:rsidP="005C7EC8">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 xml:space="preserve">Install gas-fired boilers according to NFPA </w:t>
      </w:r>
      <w:r w:rsidRPr="0048743B">
        <w:rPr>
          <w:rFonts w:asciiTheme="minorHAnsi" w:hAnsiTheme="minorHAnsi" w:cstheme="minorHAnsi"/>
          <w:sz w:val="22"/>
          <w:szCs w:val="22"/>
        </w:rPr>
        <w:t xml:space="preserve">54. </w:t>
      </w:r>
      <w:r w:rsidR="004213DA" w:rsidRPr="0048743B">
        <w:rPr>
          <w:rFonts w:asciiTheme="minorHAnsi" w:hAnsiTheme="minorHAnsi" w:cstheme="minorHAnsi"/>
          <w:sz w:val="22"/>
          <w:szCs w:val="22"/>
        </w:rPr>
        <w:t>Equipment and materials shall be installed in an approved manner and in accordanc</w:t>
      </w:r>
      <w:r w:rsidRPr="0048743B">
        <w:rPr>
          <w:rFonts w:asciiTheme="minorHAnsi" w:hAnsiTheme="minorHAnsi" w:cstheme="minorHAnsi"/>
          <w:sz w:val="22"/>
          <w:szCs w:val="22"/>
        </w:rPr>
        <w:t>e with the boiler manufacturer’s</w:t>
      </w:r>
      <w:r w:rsidR="004213DA" w:rsidRPr="0048743B">
        <w:rPr>
          <w:rFonts w:asciiTheme="minorHAnsi" w:hAnsiTheme="minorHAnsi" w:cstheme="minorHAnsi"/>
          <w:sz w:val="22"/>
          <w:szCs w:val="22"/>
        </w:rPr>
        <w:t xml:space="preserve"> installation requirements.</w:t>
      </w:r>
    </w:p>
    <w:p w14:paraId="744D2052" w14:textId="77777777" w:rsidR="0048743B" w:rsidRPr="00DD11C6" w:rsidRDefault="0048743B" w:rsidP="005C7EC8">
      <w:pPr>
        <w:pStyle w:val="ListParagraph"/>
        <w:keepNext/>
        <w:keepLines/>
        <w:numPr>
          <w:ilvl w:val="2"/>
          <w:numId w:val="2"/>
        </w:numPr>
        <w:spacing w:after="120"/>
        <w:rPr>
          <w:rFonts w:asciiTheme="minorHAnsi" w:hAnsiTheme="minorHAnsi" w:cstheme="minorHAnsi"/>
          <w:sz w:val="22"/>
          <w:szCs w:val="22"/>
        </w:rPr>
      </w:pPr>
      <w:r w:rsidRPr="0048743B">
        <w:rPr>
          <w:rFonts w:asciiTheme="minorHAnsi" w:hAnsiTheme="minorHAnsi" w:cstheme="minorHAnsi"/>
          <w:sz w:val="22"/>
          <w:szCs w:val="22"/>
        </w:rPr>
        <w:t xml:space="preserve">Assemble and </w:t>
      </w:r>
      <w:r w:rsidRPr="00DD11C6">
        <w:rPr>
          <w:rFonts w:asciiTheme="minorHAnsi" w:hAnsiTheme="minorHAnsi" w:cstheme="minorHAnsi"/>
          <w:sz w:val="22"/>
          <w:szCs w:val="22"/>
        </w:rPr>
        <w:t>install boiler trim.</w:t>
      </w:r>
    </w:p>
    <w:p w14:paraId="744D2053" w14:textId="77777777" w:rsidR="0048743B" w:rsidRPr="00DD11C6" w:rsidRDefault="0048743B" w:rsidP="005C7EC8">
      <w:pPr>
        <w:pStyle w:val="ListParagraph"/>
        <w:keepNext/>
        <w:keepLines/>
        <w:numPr>
          <w:ilvl w:val="2"/>
          <w:numId w:val="2"/>
        </w:numPr>
        <w:spacing w:after="120"/>
        <w:rPr>
          <w:rFonts w:asciiTheme="minorHAnsi" w:hAnsiTheme="minorHAnsi" w:cstheme="minorHAnsi"/>
          <w:sz w:val="22"/>
          <w:szCs w:val="22"/>
        </w:rPr>
      </w:pPr>
      <w:r w:rsidRPr="00DD11C6">
        <w:rPr>
          <w:rFonts w:asciiTheme="minorHAnsi" w:hAnsiTheme="minorHAnsi" w:cstheme="minorHAnsi"/>
          <w:sz w:val="22"/>
          <w:szCs w:val="22"/>
        </w:rPr>
        <w:t>Install electrical devices furnished with the boiler but not specified to be factory mounted.</w:t>
      </w:r>
    </w:p>
    <w:p w14:paraId="744D2054" w14:textId="77777777" w:rsidR="0048743B" w:rsidRPr="00DD11C6" w:rsidRDefault="0048743B" w:rsidP="005C7EC8">
      <w:pPr>
        <w:pStyle w:val="ListParagraph"/>
        <w:keepNext/>
        <w:keepLines/>
        <w:numPr>
          <w:ilvl w:val="2"/>
          <w:numId w:val="2"/>
        </w:numPr>
        <w:spacing w:after="120"/>
        <w:rPr>
          <w:rFonts w:asciiTheme="minorHAnsi" w:hAnsiTheme="minorHAnsi" w:cstheme="minorHAnsi"/>
          <w:sz w:val="22"/>
          <w:szCs w:val="22"/>
        </w:rPr>
      </w:pPr>
      <w:r w:rsidRPr="00DD11C6">
        <w:rPr>
          <w:rFonts w:asciiTheme="minorHAnsi" w:hAnsiTheme="minorHAnsi" w:cstheme="minorHAnsi"/>
          <w:sz w:val="22"/>
          <w:szCs w:val="22"/>
        </w:rPr>
        <w:lastRenderedPageBreak/>
        <w:t>Install control wiring to field-mounted electrical devices.</w:t>
      </w:r>
    </w:p>
    <w:p w14:paraId="744D2055" w14:textId="77777777" w:rsidR="00DD11C6" w:rsidRPr="00DD11C6" w:rsidRDefault="00DD11C6" w:rsidP="004B027A">
      <w:pPr>
        <w:pStyle w:val="ListParagraph"/>
        <w:keepNext/>
        <w:keepLines/>
        <w:numPr>
          <w:ilvl w:val="1"/>
          <w:numId w:val="2"/>
        </w:numPr>
        <w:spacing w:before="480" w:after="120"/>
        <w:rPr>
          <w:rFonts w:asciiTheme="minorHAnsi" w:hAnsiTheme="minorHAnsi" w:cstheme="minorHAnsi"/>
          <w:sz w:val="22"/>
          <w:szCs w:val="22"/>
        </w:rPr>
      </w:pPr>
      <w:r w:rsidRPr="00DD11C6">
        <w:rPr>
          <w:rFonts w:asciiTheme="minorHAnsi" w:hAnsiTheme="minorHAnsi" w:cstheme="minorHAnsi"/>
          <w:sz w:val="22"/>
          <w:szCs w:val="22"/>
        </w:rPr>
        <w:t>CONNECTIONS</w:t>
      </w:r>
    </w:p>
    <w:p w14:paraId="744D2056" w14:textId="77777777" w:rsidR="00DD11C6" w:rsidRPr="00DD11C6" w:rsidRDefault="00DD11C6" w:rsidP="00DD11C6">
      <w:pPr>
        <w:pStyle w:val="ListParagraph"/>
        <w:keepNext/>
        <w:keepLines/>
        <w:numPr>
          <w:ilvl w:val="2"/>
          <w:numId w:val="2"/>
        </w:numPr>
        <w:spacing w:after="120"/>
        <w:rPr>
          <w:rFonts w:asciiTheme="minorHAnsi" w:hAnsiTheme="minorHAnsi" w:cstheme="minorHAnsi"/>
          <w:sz w:val="22"/>
          <w:szCs w:val="22"/>
        </w:rPr>
      </w:pPr>
      <w:r w:rsidRPr="00DD11C6">
        <w:rPr>
          <w:rFonts w:asciiTheme="minorHAnsi" w:hAnsiTheme="minorHAnsi" w:cstheme="minorHAnsi"/>
          <w:sz w:val="22"/>
          <w:szCs w:val="22"/>
        </w:rPr>
        <w:t>Piping installation requirements are specified in other Division 23 Sections. Drawings indicate general arrangement of piping, fittings, and specialties.</w:t>
      </w:r>
    </w:p>
    <w:p w14:paraId="744D2057" w14:textId="77777777" w:rsidR="00DD11C6" w:rsidRPr="00DD11C6" w:rsidRDefault="00DD11C6" w:rsidP="00DD11C6">
      <w:pPr>
        <w:pStyle w:val="ListParagraph"/>
        <w:keepNext/>
        <w:keepLines/>
        <w:numPr>
          <w:ilvl w:val="2"/>
          <w:numId w:val="2"/>
        </w:numPr>
        <w:spacing w:after="120"/>
        <w:rPr>
          <w:rFonts w:asciiTheme="minorHAnsi" w:hAnsiTheme="minorHAnsi" w:cstheme="minorHAnsi"/>
          <w:sz w:val="22"/>
          <w:szCs w:val="22"/>
        </w:rPr>
      </w:pPr>
      <w:r w:rsidRPr="00DD11C6">
        <w:rPr>
          <w:rFonts w:asciiTheme="minorHAnsi" w:hAnsiTheme="minorHAnsi" w:cstheme="minorHAnsi"/>
          <w:sz w:val="22"/>
          <w:szCs w:val="22"/>
        </w:rPr>
        <w:t>Install piping from equipment drain connection to nearest floor drain. Piping shall be at least full size of connection. Provide an isolation valve if required.</w:t>
      </w:r>
    </w:p>
    <w:p w14:paraId="744D2058" w14:textId="77777777" w:rsidR="00DD11C6" w:rsidRDefault="00DD11C6" w:rsidP="00DD11C6">
      <w:pPr>
        <w:pStyle w:val="ListParagraph"/>
        <w:keepNext/>
        <w:keepLines/>
        <w:numPr>
          <w:ilvl w:val="2"/>
          <w:numId w:val="2"/>
        </w:numPr>
        <w:spacing w:after="120"/>
        <w:rPr>
          <w:rFonts w:asciiTheme="minorHAnsi" w:hAnsiTheme="minorHAnsi" w:cstheme="minorHAnsi"/>
          <w:sz w:val="22"/>
          <w:szCs w:val="22"/>
        </w:rPr>
      </w:pPr>
      <w:r w:rsidRPr="00DD11C6">
        <w:rPr>
          <w:rFonts w:asciiTheme="minorHAnsi" w:hAnsiTheme="minorHAnsi" w:cstheme="minorHAnsi"/>
          <w:sz w:val="22"/>
          <w:szCs w:val="22"/>
        </w:rPr>
        <w:t xml:space="preserve">Connect gas piping to boiler gas train inlet with </w:t>
      </w:r>
      <w:r>
        <w:rPr>
          <w:rFonts w:asciiTheme="minorHAnsi" w:hAnsiTheme="minorHAnsi" w:cstheme="minorHAnsi"/>
          <w:sz w:val="22"/>
          <w:szCs w:val="22"/>
        </w:rPr>
        <w:t>isolation valve and union</w:t>
      </w:r>
      <w:r w:rsidRPr="00DD11C6">
        <w:rPr>
          <w:rFonts w:asciiTheme="minorHAnsi" w:hAnsiTheme="minorHAnsi" w:cstheme="minorHAnsi"/>
          <w:sz w:val="22"/>
          <w:szCs w:val="22"/>
        </w:rPr>
        <w:t>. Piping shall be at least full size of gas train connection. Provide a reducer if required.</w:t>
      </w:r>
    </w:p>
    <w:p w14:paraId="744D2059" w14:textId="77777777" w:rsidR="00DD11C6" w:rsidRDefault="00DD11C6" w:rsidP="00DD11C6">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Connect hot water supply and return water connections with shutoff valve and union or flange at each connection.</w:t>
      </w:r>
    </w:p>
    <w:p w14:paraId="744D205A" w14:textId="77777777" w:rsidR="00DD11C6" w:rsidRDefault="00DD11C6" w:rsidP="00DD11C6">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Install piping from safety relief valves to the nearest floor drain.</w:t>
      </w:r>
    </w:p>
    <w:p w14:paraId="744D205B" w14:textId="77777777" w:rsidR="00DD11C6" w:rsidRDefault="00DD11C6" w:rsidP="00DD11C6">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Install piping from flue gas condensate drain connection to the condensate drain trap and to the nearest floor drain.</w:t>
      </w:r>
    </w:p>
    <w:p w14:paraId="744D205C" w14:textId="77777777" w:rsidR="00DD11C6" w:rsidRDefault="00DD11C6" w:rsidP="00DD11C6">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Boiler Venting:</w:t>
      </w:r>
    </w:p>
    <w:p w14:paraId="744D205D" w14:textId="77777777" w:rsidR="00DD11C6" w:rsidRPr="008C17C0" w:rsidRDefault="00DD11C6" w:rsidP="00DD11C6">
      <w:pPr>
        <w:pStyle w:val="ListParagraph"/>
        <w:keepNext/>
        <w:keepLines/>
        <w:numPr>
          <w:ilvl w:val="3"/>
          <w:numId w:val="2"/>
        </w:numPr>
        <w:spacing w:after="120"/>
        <w:rPr>
          <w:rFonts w:asciiTheme="minorHAnsi" w:hAnsiTheme="minorHAnsi" w:cstheme="minorHAnsi"/>
          <w:sz w:val="22"/>
          <w:szCs w:val="22"/>
        </w:rPr>
      </w:pPr>
      <w:r w:rsidRPr="008C17C0">
        <w:rPr>
          <w:rFonts w:asciiTheme="minorHAnsi" w:hAnsiTheme="minorHAnsi" w:cstheme="minorHAnsi"/>
          <w:sz w:val="22"/>
          <w:szCs w:val="22"/>
        </w:rPr>
        <w:t>Install flue venting and combustion air-intake.</w:t>
      </w:r>
    </w:p>
    <w:p w14:paraId="744D205E" w14:textId="77777777" w:rsidR="00DD11C6" w:rsidRPr="008C17C0" w:rsidRDefault="00DD11C6" w:rsidP="00DD11C6">
      <w:pPr>
        <w:pStyle w:val="ListParagraph"/>
        <w:keepNext/>
        <w:keepLines/>
        <w:numPr>
          <w:ilvl w:val="3"/>
          <w:numId w:val="2"/>
        </w:numPr>
        <w:spacing w:after="120"/>
        <w:rPr>
          <w:rFonts w:asciiTheme="minorHAnsi" w:hAnsiTheme="minorHAnsi" w:cstheme="minorHAnsi"/>
          <w:sz w:val="22"/>
          <w:szCs w:val="22"/>
        </w:rPr>
      </w:pPr>
      <w:r w:rsidRPr="008C17C0">
        <w:rPr>
          <w:rFonts w:asciiTheme="minorHAnsi" w:hAnsiTheme="minorHAnsi" w:cstheme="minorHAnsi"/>
          <w:sz w:val="22"/>
          <w:szCs w:val="22"/>
        </w:rPr>
        <w:t>Connect to boiler connections, flue size and type as recommended by the manufacturer.</w:t>
      </w:r>
    </w:p>
    <w:p w14:paraId="744D205F" w14:textId="77777777" w:rsidR="00DD11C6" w:rsidRPr="008C17C0" w:rsidRDefault="00DD11C6" w:rsidP="00DD11C6">
      <w:pPr>
        <w:pStyle w:val="ListParagraph"/>
        <w:keepNext/>
        <w:keepLines/>
        <w:numPr>
          <w:ilvl w:val="2"/>
          <w:numId w:val="2"/>
        </w:numPr>
        <w:spacing w:after="120"/>
        <w:rPr>
          <w:rFonts w:asciiTheme="minorHAnsi" w:hAnsiTheme="minorHAnsi" w:cstheme="minorHAnsi"/>
          <w:sz w:val="22"/>
          <w:szCs w:val="22"/>
        </w:rPr>
      </w:pPr>
      <w:r w:rsidRPr="008C17C0">
        <w:rPr>
          <w:rFonts w:asciiTheme="minorHAnsi" w:hAnsiTheme="minorHAnsi" w:cstheme="minorHAnsi"/>
          <w:sz w:val="22"/>
          <w:szCs w:val="22"/>
        </w:rPr>
        <w:t>Ground equipment according to Division 26 Section “Grounding and Bonding for Electrical Systems.”</w:t>
      </w:r>
    </w:p>
    <w:p w14:paraId="744D2060" w14:textId="77777777" w:rsidR="00DD11C6" w:rsidRPr="008C17C0" w:rsidRDefault="00DD11C6" w:rsidP="00DD11C6">
      <w:pPr>
        <w:pStyle w:val="ListParagraph"/>
        <w:keepNext/>
        <w:keepLines/>
        <w:numPr>
          <w:ilvl w:val="2"/>
          <w:numId w:val="2"/>
        </w:numPr>
        <w:spacing w:after="120"/>
        <w:rPr>
          <w:rFonts w:asciiTheme="minorHAnsi" w:hAnsiTheme="minorHAnsi" w:cstheme="minorHAnsi"/>
          <w:sz w:val="22"/>
          <w:szCs w:val="22"/>
        </w:rPr>
      </w:pPr>
      <w:r w:rsidRPr="008C17C0">
        <w:rPr>
          <w:rFonts w:asciiTheme="minorHAnsi" w:hAnsiTheme="minorHAnsi" w:cstheme="minorHAnsi"/>
          <w:sz w:val="22"/>
          <w:szCs w:val="22"/>
        </w:rPr>
        <w:t>Connect wiring according to Division 26 Section “Low-Voltage Electrical Power Conductors and Cables.”</w:t>
      </w:r>
    </w:p>
    <w:p w14:paraId="744D2061" w14:textId="77777777" w:rsidR="004213DA" w:rsidRPr="008C17C0" w:rsidRDefault="004213DA" w:rsidP="004B027A">
      <w:pPr>
        <w:pStyle w:val="ListParagraph"/>
        <w:keepNext/>
        <w:keepLines/>
        <w:numPr>
          <w:ilvl w:val="1"/>
          <w:numId w:val="2"/>
        </w:numPr>
        <w:spacing w:before="480" w:after="120"/>
        <w:rPr>
          <w:rFonts w:asciiTheme="minorHAnsi" w:hAnsiTheme="minorHAnsi" w:cstheme="minorHAnsi"/>
          <w:sz w:val="22"/>
          <w:szCs w:val="22"/>
        </w:rPr>
      </w:pPr>
      <w:r w:rsidRPr="008C17C0">
        <w:rPr>
          <w:rFonts w:asciiTheme="minorHAnsi" w:hAnsiTheme="minorHAnsi" w:cstheme="minorHAnsi"/>
          <w:sz w:val="22"/>
          <w:szCs w:val="22"/>
        </w:rPr>
        <w:t>FIELD QUALITY CONTROL</w:t>
      </w:r>
    </w:p>
    <w:p w14:paraId="744D2062" w14:textId="77777777" w:rsidR="008C17C0" w:rsidRDefault="008C17C0" w:rsidP="00DD11C6">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Perform tests and inspections and prepare test reports.</w:t>
      </w:r>
    </w:p>
    <w:p w14:paraId="744D2063" w14:textId="77777777" w:rsidR="00DD11C6" w:rsidRPr="008C17C0" w:rsidRDefault="004213DA" w:rsidP="008C17C0">
      <w:pPr>
        <w:pStyle w:val="ListParagraph"/>
        <w:keepNext/>
        <w:keepLines/>
        <w:numPr>
          <w:ilvl w:val="3"/>
          <w:numId w:val="2"/>
        </w:numPr>
        <w:spacing w:after="120"/>
        <w:rPr>
          <w:rFonts w:asciiTheme="minorHAnsi" w:hAnsiTheme="minorHAnsi" w:cstheme="minorHAnsi"/>
          <w:sz w:val="22"/>
          <w:szCs w:val="22"/>
        </w:rPr>
      </w:pPr>
      <w:r w:rsidRPr="008C17C0">
        <w:rPr>
          <w:rFonts w:asciiTheme="minorHAnsi" w:hAnsiTheme="minorHAnsi" w:cstheme="minorHAnsi"/>
          <w:sz w:val="22"/>
          <w:szCs w:val="22"/>
        </w:rPr>
        <w:t>After boiler installation is completed, the manufacturer shall provide the servic</w:t>
      </w:r>
      <w:r w:rsidR="00DD11C6" w:rsidRPr="008C17C0">
        <w:rPr>
          <w:rFonts w:asciiTheme="minorHAnsi" w:hAnsiTheme="minorHAnsi" w:cstheme="minorHAnsi"/>
          <w:sz w:val="22"/>
          <w:szCs w:val="22"/>
        </w:rPr>
        <w:t xml:space="preserve">es of a field representative to inspect components, assemblies, and equipment installations, including connections and </w:t>
      </w:r>
      <w:r w:rsidR="008C17C0" w:rsidRPr="008C17C0">
        <w:rPr>
          <w:rFonts w:asciiTheme="minorHAnsi" w:hAnsiTheme="minorHAnsi" w:cstheme="minorHAnsi"/>
          <w:sz w:val="22"/>
          <w:szCs w:val="22"/>
        </w:rPr>
        <w:t xml:space="preserve">provide </w:t>
      </w:r>
      <w:r w:rsidRPr="008C17C0">
        <w:rPr>
          <w:rFonts w:asciiTheme="minorHAnsi" w:hAnsiTheme="minorHAnsi" w:cstheme="minorHAnsi"/>
          <w:sz w:val="22"/>
          <w:szCs w:val="22"/>
        </w:rPr>
        <w:t>start</w:t>
      </w:r>
      <w:r w:rsidR="008C17C0" w:rsidRPr="008C17C0">
        <w:rPr>
          <w:rFonts w:asciiTheme="minorHAnsi" w:hAnsiTheme="minorHAnsi" w:cstheme="minorHAnsi"/>
          <w:sz w:val="22"/>
          <w:szCs w:val="22"/>
        </w:rPr>
        <w:t>up of</w:t>
      </w:r>
      <w:r w:rsidRPr="008C17C0">
        <w:rPr>
          <w:rFonts w:asciiTheme="minorHAnsi" w:hAnsiTheme="minorHAnsi" w:cstheme="minorHAnsi"/>
          <w:sz w:val="22"/>
          <w:szCs w:val="22"/>
        </w:rPr>
        <w:t xml:space="preserve"> the </w:t>
      </w:r>
      <w:r w:rsidR="00DD11C6" w:rsidRPr="008C17C0">
        <w:rPr>
          <w:rFonts w:asciiTheme="minorHAnsi" w:hAnsiTheme="minorHAnsi" w:cstheme="minorHAnsi"/>
          <w:sz w:val="22"/>
          <w:szCs w:val="22"/>
        </w:rPr>
        <w:t xml:space="preserve">boiler and training </w:t>
      </w:r>
      <w:r w:rsidR="008C17C0" w:rsidRPr="008C17C0">
        <w:rPr>
          <w:rFonts w:asciiTheme="minorHAnsi" w:hAnsiTheme="minorHAnsi" w:cstheme="minorHAnsi"/>
          <w:sz w:val="22"/>
          <w:szCs w:val="22"/>
        </w:rPr>
        <w:t xml:space="preserve">to </w:t>
      </w:r>
      <w:r w:rsidR="00DD11C6" w:rsidRPr="008C17C0">
        <w:rPr>
          <w:rFonts w:asciiTheme="minorHAnsi" w:hAnsiTheme="minorHAnsi" w:cstheme="minorHAnsi"/>
          <w:sz w:val="22"/>
          <w:szCs w:val="22"/>
        </w:rPr>
        <w:t>the operator.</w:t>
      </w:r>
    </w:p>
    <w:p w14:paraId="744D2064" w14:textId="77777777" w:rsidR="004213DA" w:rsidRDefault="004213DA" w:rsidP="008C17C0">
      <w:pPr>
        <w:pStyle w:val="ListParagraph"/>
        <w:keepNext/>
        <w:keepLines/>
        <w:numPr>
          <w:ilvl w:val="3"/>
          <w:numId w:val="2"/>
        </w:numPr>
        <w:spacing w:after="120"/>
        <w:rPr>
          <w:rFonts w:asciiTheme="minorHAnsi" w:hAnsiTheme="minorHAnsi" w:cstheme="minorHAnsi"/>
          <w:sz w:val="22"/>
          <w:szCs w:val="22"/>
        </w:rPr>
      </w:pPr>
      <w:r w:rsidRPr="008C17C0">
        <w:rPr>
          <w:rFonts w:asciiTheme="minorHAnsi" w:hAnsiTheme="minorHAnsi" w:cstheme="minorHAnsi"/>
          <w:sz w:val="22"/>
          <w:szCs w:val="22"/>
        </w:rPr>
        <w:t>Arrange with National Board of Boiler and Pressure Vessel Inspectors for inspection of boilers and piping.  Obtain certification for completed boiler units, deliver to Owner, and obtain receipt.</w:t>
      </w:r>
    </w:p>
    <w:p w14:paraId="744D2065" w14:textId="77777777" w:rsidR="008C17C0" w:rsidRDefault="008C17C0" w:rsidP="008C17C0">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Tests and inspections:</w:t>
      </w:r>
    </w:p>
    <w:p w14:paraId="744D2066" w14:textId="77777777" w:rsidR="008C17C0" w:rsidRDefault="008C17C0" w:rsidP="008C17C0">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Perform installation and startup checks according to manufacturer’s written instructions.</w:t>
      </w:r>
    </w:p>
    <w:p w14:paraId="744D2067" w14:textId="77777777" w:rsidR="008C17C0" w:rsidRDefault="008C17C0" w:rsidP="008C17C0">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Leak Test: Hydrostatic test. Repair leaks and retest until no leaks exist.</w:t>
      </w:r>
    </w:p>
    <w:p w14:paraId="744D2068" w14:textId="77777777" w:rsidR="008C17C0" w:rsidRDefault="008C17C0" w:rsidP="008C17C0">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Operational Test: Start units to confirm proper motor rotation and unit operation. Adjust air-fuel ratio and combustion.</w:t>
      </w:r>
    </w:p>
    <w:p w14:paraId="744D2069" w14:textId="77777777" w:rsidR="008C17C0" w:rsidRDefault="008C17C0" w:rsidP="008C17C0">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Check and adjust initial operating set points and high- and low-limit safety set points of fuel supply, water level and water temperature.</w:t>
      </w:r>
    </w:p>
    <w:p w14:paraId="744D206A" w14:textId="77777777" w:rsidR="008C17C0" w:rsidRDefault="008C17C0" w:rsidP="008C17C0">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Set field-adjustable switches and circuit-breaker trip ranges as indicated.</w:t>
      </w:r>
    </w:p>
    <w:p w14:paraId="744D206B" w14:textId="77777777" w:rsidR="008C17C0" w:rsidRDefault="008C17C0" w:rsidP="008C17C0">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Remove and replace malfunctioning units and retest as specified above.</w:t>
      </w:r>
    </w:p>
    <w:p w14:paraId="744D206C" w14:textId="77777777" w:rsidR="008C17C0" w:rsidRDefault="008C17C0" w:rsidP="008C17C0">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lastRenderedPageBreak/>
        <w:t>Occupancy Adjustments: When requested within 12 months of startup, provide on-site assistance in adjusting system to suit actual occupied conditions. Provide up to 2 visits to Project during other than normal occupancy hours for this purpose.</w:t>
      </w:r>
    </w:p>
    <w:p w14:paraId="744D206D" w14:textId="77777777" w:rsidR="008C17C0" w:rsidRDefault="008C17C0" w:rsidP="008C17C0">
      <w:pPr>
        <w:keepNext/>
        <w:keepLines/>
        <w:spacing w:after="120"/>
        <w:rPr>
          <w:rFonts w:asciiTheme="minorHAnsi" w:hAnsiTheme="minorHAnsi" w:cstheme="minorHAnsi"/>
          <w:sz w:val="22"/>
          <w:szCs w:val="22"/>
        </w:rPr>
      </w:pPr>
    </w:p>
    <w:p w14:paraId="744D206E" w14:textId="77777777" w:rsidR="008C17C0" w:rsidRPr="008C17C0" w:rsidRDefault="008C17C0" w:rsidP="008C17C0">
      <w:pPr>
        <w:keepNext/>
        <w:keepLines/>
        <w:spacing w:after="120"/>
        <w:rPr>
          <w:rFonts w:asciiTheme="minorHAnsi" w:hAnsiTheme="minorHAnsi" w:cstheme="minorHAnsi"/>
          <w:sz w:val="22"/>
          <w:szCs w:val="22"/>
        </w:rPr>
      </w:pPr>
      <w:r>
        <w:rPr>
          <w:rFonts w:asciiTheme="minorHAnsi" w:hAnsiTheme="minorHAnsi" w:cstheme="minorHAnsi"/>
          <w:sz w:val="22"/>
          <w:szCs w:val="22"/>
        </w:rPr>
        <w:t>END OF SECTION 235216</w:t>
      </w:r>
    </w:p>
    <w:sectPr w:rsidR="008C17C0" w:rsidRPr="008C17C0" w:rsidSect="00FC5FAD">
      <w:footerReference w:type="even" r:id="rId11"/>
      <w:footerReference w:type="default" r:id="rId12"/>
      <w:headerReference w:type="first" r:id="rId13"/>
      <w:footerReference w:type="first" r:id="rId14"/>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664BA" w14:textId="77777777" w:rsidR="0048751B" w:rsidRDefault="0048751B">
      <w:r>
        <w:separator/>
      </w:r>
    </w:p>
  </w:endnote>
  <w:endnote w:type="continuationSeparator" w:id="0">
    <w:p w14:paraId="22CD8C40" w14:textId="77777777" w:rsidR="0048751B" w:rsidRDefault="0048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D2073" w14:textId="77777777" w:rsidR="00354B6F" w:rsidRDefault="00354B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4D2074" w14:textId="77777777" w:rsidR="00354B6F" w:rsidRDefault="00354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D2075" w14:textId="18F657B4" w:rsidR="00354B6F" w:rsidRPr="007F1F5B" w:rsidRDefault="00354B6F" w:rsidP="00FB7784">
    <w:pPr>
      <w:pStyle w:val="Footer"/>
      <w:rPr>
        <w:rFonts w:asciiTheme="minorHAnsi" w:hAnsiTheme="minorHAnsi" w:cstheme="minorHAnsi"/>
        <w:sz w:val="18"/>
        <w:szCs w:val="18"/>
      </w:rPr>
    </w:pPr>
    <w:r w:rsidRPr="00FB7784">
      <w:rPr>
        <w:rFonts w:asciiTheme="minorHAnsi" w:hAnsiTheme="minorHAnsi" w:cstheme="minorHAnsi"/>
        <w:sz w:val="22"/>
        <w:szCs w:val="18"/>
      </w:rPr>
      <w:t xml:space="preserve">ENDURA - DUPLEX STAINLESS STEEL FIRETUBE CONDENSING BOILERS </w:t>
    </w:r>
    <w:r w:rsidRPr="00FB7784">
      <w:rPr>
        <w:rFonts w:asciiTheme="minorHAnsi" w:hAnsiTheme="minorHAnsi"/>
        <w:sz w:val="22"/>
        <w:szCs w:val="18"/>
      </w:rPr>
      <w:ptab w:relativeTo="margin" w:alignment="right" w:leader="none"/>
    </w:r>
    <w:r w:rsidRPr="00FB7784">
      <w:rPr>
        <w:rFonts w:asciiTheme="minorHAnsi" w:hAnsiTheme="minorHAnsi"/>
        <w:sz w:val="22"/>
        <w:szCs w:val="18"/>
      </w:rPr>
      <w:t>235216-</w:t>
    </w:r>
    <w:r w:rsidRPr="00FB7784">
      <w:rPr>
        <w:rFonts w:asciiTheme="minorHAnsi" w:hAnsiTheme="minorHAnsi"/>
        <w:sz w:val="22"/>
        <w:szCs w:val="18"/>
      </w:rPr>
      <w:fldChar w:fldCharType="begin"/>
    </w:r>
    <w:r w:rsidRPr="00FB7784">
      <w:rPr>
        <w:rFonts w:asciiTheme="minorHAnsi" w:hAnsiTheme="minorHAnsi"/>
        <w:sz w:val="22"/>
        <w:szCs w:val="18"/>
      </w:rPr>
      <w:instrText xml:space="preserve"> PAGE   \* MERGEFORMAT </w:instrText>
    </w:r>
    <w:r w:rsidRPr="00FB7784">
      <w:rPr>
        <w:rFonts w:asciiTheme="minorHAnsi" w:hAnsiTheme="minorHAnsi"/>
        <w:sz w:val="22"/>
        <w:szCs w:val="18"/>
      </w:rPr>
      <w:fldChar w:fldCharType="separate"/>
    </w:r>
    <w:r w:rsidR="003542CE">
      <w:rPr>
        <w:rFonts w:asciiTheme="minorHAnsi" w:hAnsiTheme="minorHAnsi"/>
        <w:noProof/>
        <w:sz w:val="22"/>
        <w:szCs w:val="18"/>
      </w:rPr>
      <w:t>2</w:t>
    </w:r>
    <w:r w:rsidRPr="00FB7784">
      <w:rPr>
        <w:rFonts w:asciiTheme="minorHAnsi" w:hAnsiTheme="minorHAnsi"/>
        <w:noProof/>
        <w:sz w:val="22"/>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D207B" w14:textId="73A68116" w:rsidR="00354B6F" w:rsidRPr="00FB7784" w:rsidRDefault="00354B6F" w:rsidP="00FB7784">
    <w:pPr>
      <w:pStyle w:val="Footer"/>
      <w:rPr>
        <w:sz w:val="32"/>
      </w:rPr>
    </w:pPr>
    <w:r w:rsidRPr="00FB7784">
      <w:rPr>
        <w:rFonts w:asciiTheme="minorHAnsi" w:hAnsiTheme="minorHAnsi" w:cstheme="minorHAnsi"/>
        <w:sz w:val="22"/>
        <w:szCs w:val="18"/>
      </w:rPr>
      <w:t xml:space="preserve">ENDURA - DUPLEX STAINLESS STEEL FIRETUBE CONDENSING BOILERS </w:t>
    </w:r>
    <w:r w:rsidRPr="00FB7784">
      <w:rPr>
        <w:rFonts w:asciiTheme="minorHAnsi" w:hAnsiTheme="minorHAnsi"/>
        <w:sz w:val="22"/>
        <w:szCs w:val="18"/>
      </w:rPr>
      <w:ptab w:relativeTo="margin" w:alignment="right" w:leader="none"/>
    </w:r>
    <w:r w:rsidRPr="00FB7784">
      <w:rPr>
        <w:rFonts w:asciiTheme="minorHAnsi" w:hAnsiTheme="minorHAnsi"/>
        <w:sz w:val="22"/>
        <w:szCs w:val="18"/>
      </w:rPr>
      <w:t>235216-</w:t>
    </w:r>
    <w:r w:rsidRPr="00FB7784">
      <w:rPr>
        <w:rFonts w:asciiTheme="minorHAnsi" w:hAnsiTheme="minorHAnsi"/>
        <w:sz w:val="22"/>
        <w:szCs w:val="18"/>
      </w:rPr>
      <w:fldChar w:fldCharType="begin"/>
    </w:r>
    <w:r w:rsidRPr="00FB7784">
      <w:rPr>
        <w:rFonts w:asciiTheme="minorHAnsi" w:hAnsiTheme="minorHAnsi"/>
        <w:sz w:val="22"/>
        <w:szCs w:val="18"/>
      </w:rPr>
      <w:instrText xml:space="preserve"> PAGE   \* MERGEFORMAT </w:instrText>
    </w:r>
    <w:r w:rsidRPr="00FB7784">
      <w:rPr>
        <w:rFonts w:asciiTheme="minorHAnsi" w:hAnsiTheme="minorHAnsi"/>
        <w:sz w:val="22"/>
        <w:szCs w:val="18"/>
      </w:rPr>
      <w:fldChar w:fldCharType="separate"/>
    </w:r>
    <w:r w:rsidR="003542CE">
      <w:rPr>
        <w:rFonts w:asciiTheme="minorHAnsi" w:hAnsiTheme="minorHAnsi"/>
        <w:noProof/>
        <w:sz w:val="22"/>
        <w:szCs w:val="18"/>
      </w:rPr>
      <w:t>1</w:t>
    </w:r>
    <w:r w:rsidRPr="00FB7784">
      <w:rPr>
        <w:rFonts w:asciiTheme="minorHAnsi" w:hAnsiTheme="minorHAnsi"/>
        <w:noProof/>
        <w:sz w:val="22"/>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4C097" w14:textId="77777777" w:rsidR="0048751B" w:rsidRDefault="0048751B">
      <w:r>
        <w:separator/>
      </w:r>
    </w:p>
  </w:footnote>
  <w:footnote w:type="continuationSeparator" w:id="0">
    <w:p w14:paraId="03B16F3C" w14:textId="77777777" w:rsidR="0048751B" w:rsidRDefault="00487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D2076" w14:textId="77777777" w:rsidR="00354B6F" w:rsidRPr="00DE6EEF" w:rsidRDefault="00354B6F" w:rsidP="00DE6EEF">
    <w:pPr>
      <w:tabs>
        <w:tab w:val="center" w:pos="5040"/>
      </w:tabs>
      <w:rPr>
        <w:rFonts w:ascii="Calibri" w:hAnsi="Calibri" w:cs="Arial"/>
        <w:b/>
        <w:bCs/>
        <w:sz w:val="36"/>
        <w:szCs w:val="36"/>
      </w:rPr>
    </w:pPr>
    <w:r w:rsidRPr="00387314">
      <w:rPr>
        <w:rFonts w:ascii="Calibri" w:hAnsi="Calibri" w:cs="Arial"/>
        <w:b/>
        <w:bCs/>
        <w:noProof/>
        <w:sz w:val="36"/>
        <w:szCs w:val="36"/>
        <w:lang w:eastAsia="en-US"/>
      </w:rPr>
      <w:drawing>
        <wp:anchor distT="0" distB="0" distL="114300" distR="114300" simplePos="0" relativeHeight="251662336" behindDoc="0" locked="1" layoutInCell="1" allowOverlap="1" wp14:anchorId="744D207C" wp14:editId="744D207D">
          <wp:simplePos x="0" y="0"/>
          <wp:positionH relativeFrom="margin">
            <wp:align>right</wp:align>
          </wp:positionH>
          <wp:positionV relativeFrom="topMargin">
            <wp:posOffset>457200</wp:posOffset>
          </wp:positionV>
          <wp:extent cx="1823118" cy="445325"/>
          <wp:effectExtent l="19050" t="0" r="5682" b="0"/>
          <wp:wrapThrough wrapText="bothSides">
            <wp:wrapPolygon edited="0">
              <wp:start x="-226" y="0"/>
              <wp:lineTo x="-226" y="20328"/>
              <wp:lineTo x="21667" y="20328"/>
              <wp:lineTo x="21667" y="5544"/>
              <wp:lineTo x="20990" y="3696"/>
              <wp:lineTo x="15348" y="0"/>
              <wp:lineTo x="-226" y="0"/>
            </wp:wrapPolygon>
          </wp:wrapThrough>
          <wp:docPr id="2" name="Picture 0" descr="fulton-logo_black_1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ton-logo_black_1000.png"/>
                  <pic:cNvPicPr/>
                </pic:nvPicPr>
                <pic:blipFill>
                  <a:blip r:embed="rId1"/>
                  <a:stretch>
                    <a:fillRect/>
                  </a:stretch>
                </pic:blipFill>
                <pic:spPr>
                  <a:xfrm>
                    <a:off x="0" y="0"/>
                    <a:ext cx="1823118" cy="445325"/>
                  </a:xfrm>
                  <a:prstGeom prst="rect">
                    <a:avLst/>
                  </a:prstGeom>
                </pic:spPr>
              </pic:pic>
            </a:graphicData>
          </a:graphic>
        </wp:anchor>
      </w:drawing>
    </w:r>
    <w:r w:rsidRPr="00DE6EEF">
      <w:rPr>
        <w:rFonts w:ascii="Calibri" w:hAnsi="Calibri" w:cs="Arial"/>
        <w:b/>
        <w:bCs/>
        <w:sz w:val="36"/>
        <w:szCs w:val="36"/>
      </w:rPr>
      <w:t>GUIDE SPECIFICATION</w:t>
    </w:r>
    <w:r>
      <w:rPr>
        <w:rFonts w:ascii="Calibri" w:hAnsi="Calibri" w:cs="Arial"/>
        <w:b/>
        <w:bCs/>
        <w:sz w:val="36"/>
        <w:szCs w:val="36"/>
      </w:rPr>
      <w:tab/>
    </w:r>
  </w:p>
  <w:p w14:paraId="744D2077" w14:textId="77777777" w:rsidR="00354B6F" w:rsidRDefault="00354B6F" w:rsidP="00DE6EEF">
    <w:pPr>
      <w:rPr>
        <w:rFonts w:ascii="Calibri" w:hAnsi="Calibri" w:cs="Arial"/>
        <w:bCs/>
        <w:sz w:val="28"/>
        <w:szCs w:val="28"/>
      </w:rPr>
    </w:pPr>
    <w:r>
      <w:rPr>
        <w:rFonts w:ascii="Calibri" w:hAnsi="Calibri" w:cs="Arial"/>
        <w:bCs/>
        <w:sz w:val="28"/>
        <w:szCs w:val="28"/>
      </w:rPr>
      <w:t>Endura</w:t>
    </w:r>
    <w:r w:rsidRPr="00DE6EEF">
      <w:rPr>
        <w:rFonts w:ascii="Calibri" w:hAnsi="Calibri" w:cs="Arial"/>
        <w:bCs/>
        <w:sz w:val="28"/>
        <w:szCs w:val="28"/>
      </w:rPr>
      <w:t xml:space="preserve"> (</w:t>
    </w:r>
    <w:r>
      <w:rPr>
        <w:rFonts w:ascii="Calibri" w:hAnsi="Calibri" w:cs="Arial"/>
        <w:bCs/>
        <w:sz w:val="28"/>
        <w:szCs w:val="28"/>
      </w:rPr>
      <w:t xml:space="preserve">EDR) </w:t>
    </w:r>
    <w:r w:rsidRPr="00DE6EEF">
      <w:rPr>
        <w:rFonts w:ascii="Calibri" w:hAnsi="Calibri" w:cs="Arial"/>
        <w:bCs/>
        <w:sz w:val="28"/>
        <w:szCs w:val="28"/>
      </w:rPr>
      <w:t>Condensing Hydronic Boilers</w:t>
    </w:r>
  </w:p>
  <w:p w14:paraId="15631363" w14:textId="77777777" w:rsidR="006E4C40" w:rsidRDefault="00354B6F" w:rsidP="00DE6EEF">
    <w:pPr>
      <w:rPr>
        <w:rFonts w:ascii="Calibri" w:hAnsi="Calibri" w:cs="Arial"/>
        <w:bCs/>
        <w:sz w:val="28"/>
        <w:szCs w:val="28"/>
      </w:rPr>
    </w:pPr>
    <w:r>
      <w:rPr>
        <w:rFonts w:ascii="Calibri" w:hAnsi="Calibri" w:cs="Arial"/>
        <w:bCs/>
        <w:sz w:val="28"/>
        <w:szCs w:val="28"/>
      </w:rPr>
      <w:t>Models: EDR-750, EDR-1000, EDR-1500, EDR-2000</w:t>
    </w:r>
    <w:r>
      <w:rPr>
        <w:rFonts w:ascii="Calibri" w:hAnsi="Calibri" w:cs="Arial"/>
        <w:bCs/>
        <w:sz w:val="28"/>
        <w:szCs w:val="28"/>
      </w:rPr>
      <w:tab/>
    </w:r>
  </w:p>
  <w:p w14:paraId="744D2078" w14:textId="32B05E65" w:rsidR="00354B6F" w:rsidRPr="00DE6EEF" w:rsidRDefault="006E4C40" w:rsidP="00DE6EEF">
    <w:pPr>
      <w:rPr>
        <w:rFonts w:ascii="Calibri" w:hAnsi="Calibri" w:cs="Arial"/>
        <w:bCs/>
        <w:sz w:val="28"/>
        <w:szCs w:val="28"/>
      </w:rPr>
    </w:pPr>
    <w:r>
      <w:rPr>
        <w:rFonts w:ascii="Calibri" w:hAnsi="Calibri" w:cs="Arial"/>
        <w:bCs/>
        <w:sz w:val="28"/>
        <w:szCs w:val="28"/>
      </w:rPr>
      <w:t>Featuring PURE Control</w:t>
    </w:r>
    <w:r>
      <w:rPr>
        <w:rFonts w:ascii="Calibri" w:hAnsi="Calibri" w:cs="Arial"/>
        <w:bCs/>
        <w:sz w:val="28"/>
        <w:szCs w:val="28"/>
        <w:vertAlign w:val="superscript"/>
      </w:rPr>
      <w:t>TM</w:t>
    </w:r>
    <w:r w:rsidR="00354B6F">
      <w:rPr>
        <w:rFonts w:ascii="Calibri" w:hAnsi="Calibri" w:cs="Arial"/>
        <w:bCs/>
        <w:sz w:val="28"/>
        <w:szCs w:val="28"/>
      </w:rPr>
      <w:tab/>
    </w:r>
    <w:r w:rsidR="00354B6F">
      <w:rPr>
        <w:rFonts w:ascii="Calibri" w:hAnsi="Calibri" w:cs="Arial"/>
        <w:bCs/>
        <w:sz w:val="28"/>
        <w:szCs w:val="28"/>
      </w:rPr>
      <w:tab/>
    </w:r>
  </w:p>
  <w:p w14:paraId="5F1CC382" w14:textId="7545402D" w:rsidR="00CC0065" w:rsidRPr="00FB7784" w:rsidRDefault="003542CE" w:rsidP="00FB7784">
    <w:pPr>
      <w:rPr>
        <w:rFonts w:ascii="Calibri" w:hAnsi="Calibri" w:cs="Arial"/>
        <w:bCs/>
        <w:sz w:val="20"/>
        <w:szCs w:val="28"/>
      </w:rPr>
    </w:pPr>
    <w:r>
      <w:rPr>
        <w:rFonts w:ascii="Calibri" w:hAnsi="Calibri" w:cs="Arial"/>
        <w:bCs/>
        <w:i/>
        <w:sz w:val="20"/>
        <w:szCs w:val="20"/>
      </w:rPr>
      <w:fldChar w:fldCharType="begin"/>
    </w:r>
    <w:r>
      <w:rPr>
        <w:rFonts w:ascii="Calibri" w:hAnsi="Calibri" w:cs="Arial"/>
        <w:bCs/>
        <w:i/>
        <w:sz w:val="20"/>
        <w:szCs w:val="20"/>
      </w:rPr>
      <w:instrText xml:space="preserve"> DATE \@ "MMMM d, yyyy" </w:instrText>
    </w:r>
    <w:r>
      <w:rPr>
        <w:rFonts w:ascii="Calibri" w:hAnsi="Calibri" w:cs="Arial"/>
        <w:bCs/>
        <w:i/>
        <w:sz w:val="20"/>
        <w:szCs w:val="20"/>
      </w:rPr>
      <w:fldChar w:fldCharType="separate"/>
    </w:r>
    <w:r w:rsidR="00A42C25">
      <w:rPr>
        <w:rFonts w:ascii="Calibri" w:hAnsi="Calibri" w:cs="Arial"/>
        <w:bCs/>
        <w:i/>
        <w:noProof/>
        <w:sz w:val="20"/>
        <w:szCs w:val="20"/>
      </w:rPr>
      <w:t>October 25, 2023</w:t>
    </w:r>
    <w:r>
      <w:rPr>
        <w:rFonts w:ascii="Calibri" w:hAnsi="Calibri" w:cs="Arial"/>
        <w:bCs/>
        <w:i/>
        <w:sz w:val="20"/>
        <w:szCs w:val="20"/>
      </w:rPr>
      <w:fldChar w:fldCharType="end"/>
    </w:r>
    <w:r>
      <w:rPr>
        <w:rFonts w:ascii="Calibri" w:hAnsi="Calibri" w:cs="Arial"/>
        <w:bCs/>
        <w:i/>
        <w:sz w:val="20"/>
        <w:szCs w:val="20"/>
      </w:rPr>
      <w:tab/>
    </w:r>
    <w:r>
      <w:rPr>
        <w:rFonts w:ascii="Calibri" w:hAnsi="Calibri" w:cs="Arial"/>
        <w:bCs/>
        <w:i/>
        <w:sz w:val="20"/>
        <w:szCs w:val="20"/>
      </w:rPr>
      <w:tab/>
    </w:r>
    <w:r>
      <w:rPr>
        <w:rFonts w:ascii="Calibri" w:hAnsi="Calibri" w:cs="Arial"/>
        <w:bCs/>
        <w:i/>
        <w:sz w:val="20"/>
        <w:szCs w:val="20"/>
      </w:rPr>
      <w:tab/>
    </w:r>
    <w:r>
      <w:rPr>
        <w:rFonts w:ascii="Calibri" w:hAnsi="Calibri" w:cs="Arial"/>
        <w:bCs/>
        <w:i/>
        <w:sz w:val="20"/>
        <w:szCs w:val="20"/>
      </w:rPr>
      <w:tab/>
    </w:r>
    <w:r>
      <w:rPr>
        <w:rFonts w:ascii="Calibri" w:hAnsi="Calibri" w:cs="Arial"/>
        <w:bCs/>
        <w:i/>
        <w:sz w:val="20"/>
        <w:szCs w:val="20"/>
      </w:rPr>
      <w:tab/>
    </w:r>
    <w:r w:rsidR="006E4C40">
      <w:rPr>
        <w:rFonts w:ascii="Calibri" w:hAnsi="Calibri" w:cs="Arial"/>
        <w:bCs/>
        <w:i/>
        <w:sz w:val="20"/>
        <w:szCs w:val="20"/>
      </w:rPr>
      <w:tab/>
    </w:r>
    <w:r w:rsidR="00817960">
      <w:rPr>
        <w:rFonts w:ascii="Calibri" w:hAnsi="Calibri" w:cs="Arial"/>
        <w:bCs/>
        <w:i/>
        <w:sz w:val="20"/>
        <w:szCs w:val="20"/>
      </w:rPr>
      <w:tab/>
      <w:t xml:space="preserve">            </w:t>
    </w:r>
    <w:r w:rsidR="006E4C40">
      <w:rPr>
        <w:rFonts w:ascii="Calibri" w:hAnsi="Calibri" w:cs="Arial"/>
        <w:bCs/>
        <w:i/>
        <w:sz w:val="20"/>
        <w:szCs w:val="20"/>
      </w:rPr>
      <w:t xml:space="preserve"> </w:t>
    </w:r>
    <w:r w:rsidR="004A526D">
      <w:rPr>
        <w:rFonts w:ascii="Calibri" w:hAnsi="Calibri" w:cs="Arial"/>
        <w:bCs/>
        <w:i/>
        <w:sz w:val="20"/>
        <w:szCs w:val="20"/>
      </w:rPr>
      <w:t xml:space="preserve">             </w:t>
    </w:r>
    <w:r w:rsidR="006E4C40">
      <w:rPr>
        <w:rFonts w:ascii="Calibri" w:hAnsi="Calibri" w:cs="Arial"/>
        <w:bCs/>
        <w:i/>
        <w:sz w:val="20"/>
        <w:szCs w:val="20"/>
      </w:rPr>
      <w:t xml:space="preserve"> </w:t>
    </w:r>
    <w:r>
      <w:rPr>
        <w:rFonts w:ascii="Calibri" w:hAnsi="Calibri" w:cs="Arial"/>
        <w:bCs/>
        <w:sz w:val="20"/>
        <w:szCs w:val="28"/>
      </w:rPr>
      <w:t>EDR-750-2000</w:t>
    </w:r>
    <w:r w:rsidR="00817960">
      <w:rPr>
        <w:rFonts w:ascii="Calibri" w:hAnsi="Calibri" w:cs="Arial"/>
        <w:bCs/>
        <w:sz w:val="20"/>
        <w:szCs w:val="28"/>
      </w:rPr>
      <w:t>-PURE</w:t>
    </w:r>
    <w:r>
      <w:rPr>
        <w:rFonts w:ascii="Calibri" w:hAnsi="Calibri" w:cs="Arial"/>
        <w:bCs/>
        <w:sz w:val="20"/>
        <w:szCs w:val="28"/>
      </w:rPr>
      <w:t>_GS_20</w:t>
    </w:r>
    <w:r w:rsidR="00817960">
      <w:rPr>
        <w:rFonts w:ascii="Calibri" w:hAnsi="Calibri" w:cs="Arial"/>
        <w:bCs/>
        <w:sz w:val="20"/>
        <w:szCs w:val="28"/>
      </w:rPr>
      <w:t>2</w:t>
    </w:r>
    <w:r w:rsidR="00A42C25">
      <w:rPr>
        <w:rFonts w:ascii="Calibri" w:hAnsi="Calibri" w:cs="Arial"/>
        <w:bCs/>
        <w:sz w:val="20"/>
        <w:szCs w:val="28"/>
      </w:rPr>
      <w:t>3-1025</w:t>
    </w:r>
  </w:p>
  <w:p w14:paraId="744D207A" w14:textId="77777777" w:rsidR="00354B6F" w:rsidRDefault="00354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B7BA8"/>
    <w:multiLevelType w:val="hybridMultilevel"/>
    <w:tmpl w:val="891A1022"/>
    <w:lvl w:ilvl="0" w:tplc="32C61EB2">
      <w:start w:val="1"/>
      <w:numFmt w:val="upperLetter"/>
      <w:pStyle w:val="Heading1"/>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A21441"/>
    <w:multiLevelType w:val="multilevel"/>
    <w:tmpl w:val="699C18F0"/>
    <w:lvl w:ilvl="0">
      <w:start w:val="1"/>
      <w:numFmt w:val="decimal"/>
      <w:suff w:val="nothing"/>
      <w:lvlText w:val="PART %1 - "/>
      <w:lvlJc w:val="left"/>
      <w:pPr>
        <w:ind w:left="360" w:hanging="360"/>
      </w:pPr>
      <w:rPr>
        <w:rFonts w:ascii="Calibri" w:hAnsi="Calibri" w:hint="default"/>
        <w:b w:val="0"/>
        <w:i w:val="0"/>
        <w:caps/>
        <w:sz w:val="22"/>
      </w:rPr>
    </w:lvl>
    <w:lvl w:ilvl="1">
      <w:start w:val="1"/>
      <w:numFmt w:val="decimal"/>
      <w:lvlText w:val="%1.%2"/>
      <w:lvlJc w:val="left"/>
      <w:pPr>
        <w:ind w:left="1080" w:hanging="1080"/>
      </w:pPr>
      <w:rPr>
        <w:rFonts w:ascii="Calibri" w:hAnsi="Calibri" w:hint="default"/>
        <w:b w:val="0"/>
        <w:i w:val="0"/>
        <w:caps/>
        <w:sz w:val="22"/>
        <w:szCs w:val="22"/>
      </w:rPr>
    </w:lvl>
    <w:lvl w:ilvl="2">
      <w:start w:val="1"/>
      <w:numFmt w:val="upperLetter"/>
      <w:lvlText w:val="%3."/>
      <w:lvlJc w:val="left"/>
      <w:pPr>
        <w:ind w:left="1080" w:hanging="576"/>
      </w:pPr>
      <w:rPr>
        <w:rFonts w:ascii="Calibri" w:hAnsi="Calibri" w:hint="default"/>
        <w:b w:val="0"/>
        <w:i w:val="0"/>
        <w:sz w:val="22"/>
      </w:rPr>
    </w:lvl>
    <w:lvl w:ilvl="3">
      <w:start w:val="1"/>
      <w:numFmt w:val="decimal"/>
      <w:lvlText w:val="%4."/>
      <w:lvlJc w:val="left"/>
      <w:pPr>
        <w:ind w:left="1656" w:hanging="576"/>
      </w:pPr>
      <w:rPr>
        <w:rFonts w:ascii="Calibri" w:hAnsi="Calibri" w:hint="default"/>
        <w:b w:val="0"/>
        <w:i w:val="0"/>
        <w:sz w:val="22"/>
      </w:rPr>
    </w:lvl>
    <w:lvl w:ilvl="4">
      <w:start w:val="1"/>
      <w:numFmt w:val="lowerLetter"/>
      <w:lvlText w:val="%5."/>
      <w:lvlJc w:val="left"/>
      <w:pPr>
        <w:ind w:left="2232" w:hanging="576"/>
      </w:pPr>
      <w:rPr>
        <w:rFonts w:ascii="Calibri" w:hAnsi="Calibri" w:hint="default"/>
        <w:b w:val="0"/>
        <w:i w:val="0"/>
        <w:color w:val="auto"/>
        <w:sz w:val="22"/>
      </w:rPr>
    </w:lvl>
    <w:lvl w:ilvl="5">
      <w:start w:val="1"/>
      <w:numFmt w:val="lowerRoman"/>
      <w:lvlText w:val="%6."/>
      <w:lvlJc w:val="left"/>
      <w:pPr>
        <w:ind w:left="2808" w:hanging="576"/>
      </w:pPr>
      <w:rPr>
        <w:rFonts w:ascii="Calibri" w:hAnsi="Calibri" w:hint="default"/>
        <w:b w:val="0"/>
        <w:i w:val="0"/>
        <w:caps w:val="0"/>
        <w:sz w:val="22"/>
      </w:rPr>
    </w:lvl>
    <w:lvl w:ilvl="6">
      <w:start w:val="1"/>
      <w:numFmt w:val="none"/>
      <w:lvlText w:val=""/>
      <w:lvlJc w:val="left"/>
      <w:pPr>
        <w:ind w:left="1440" w:hanging="1440"/>
      </w:pPr>
      <w:rPr>
        <w:rFonts w:hint="default"/>
      </w:rPr>
    </w:lvl>
    <w:lvl w:ilvl="7">
      <w:start w:val="1"/>
      <w:numFmt w:val="none"/>
      <w:lvlText w:val=""/>
      <w:lvlJc w:val="left"/>
      <w:pPr>
        <w:ind w:left="1440" w:hanging="1440"/>
      </w:pPr>
      <w:rPr>
        <w:rFonts w:hint="default"/>
      </w:rPr>
    </w:lvl>
    <w:lvl w:ilvl="8">
      <w:start w:val="1"/>
      <w:numFmt w:val="none"/>
      <w:lvlText w:val=""/>
      <w:lvlJc w:val="left"/>
      <w:pPr>
        <w:ind w:left="1440" w:hanging="1440"/>
      </w:pPr>
      <w:rPr>
        <w:rFonts w:hint="default"/>
      </w:rPr>
    </w:lvl>
  </w:abstractNum>
  <w:abstractNum w:abstractNumId="2" w15:restartNumberingAfterBreak="0">
    <w:nsid w:val="58A73AE3"/>
    <w:multiLevelType w:val="hybridMultilevel"/>
    <w:tmpl w:val="07CC78CE"/>
    <w:lvl w:ilvl="0" w:tplc="22568EE8">
      <w:start w:val="1"/>
      <w:numFmt w:val="decimal"/>
      <w:suff w:val="space"/>
      <w:lvlText w:val="PART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4555539">
    <w:abstractNumId w:val="0"/>
  </w:num>
  <w:num w:numId="2" w16cid:durableId="2033072845">
    <w:abstractNumId w:val="1"/>
  </w:num>
  <w:num w:numId="3" w16cid:durableId="1983843967">
    <w:abstractNumId w:val="2"/>
  </w:num>
  <w:num w:numId="4" w16cid:durableId="5707723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ED2"/>
    <w:rsid w:val="00005789"/>
    <w:rsid w:val="00020BE6"/>
    <w:rsid w:val="00027545"/>
    <w:rsid w:val="00027981"/>
    <w:rsid w:val="00030A63"/>
    <w:rsid w:val="0004434A"/>
    <w:rsid w:val="000651DA"/>
    <w:rsid w:val="00086E8F"/>
    <w:rsid w:val="00095646"/>
    <w:rsid w:val="000A37D1"/>
    <w:rsid w:val="000A61E7"/>
    <w:rsid w:val="000E32DB"/>
    <w:rsid w:val="000F0B10"/>
    <w:rsid w:val="000F0FBA"/>
    <w:rsid w:val="000F2EB5"/>
    <w:rsid w:val="000F5001"/>
    <w:rsid w:val="000F740C"/>
    <w:rsid w:val="00115796"/>
    <w:rsid w:val="00124E8E"/>
    <w:rsid w:val="0015252F"/>
    <w:rsid w:val="00152C70"/>
    <w:rsid w:val="00162FEC"/>
    <w:rsid w:val="00174898"/>
    <w:rsid w:val="00177F81"/>
    <w:rsid w:val="0019300E"/>
    <w:rsid w:val="001A13F2"/>
    <w:rsid w:val="001A1789"/>
    <w:rsid w:val="001C557C"/>
    <w:rsid w:val="001D290E"/>
    <w:rsid w:val="001D4E26"/>
    <w:rsid w:val="001D6CBD"/>
    <w:rsid w:val="001F360D"/>
    <w:rsid w:val="001F71CE"/>
    <w:rsid w:val="00206FAB"/>
    <w:rsid w:val="002076A9"/>
    <w:rsid w:val="00216289"/>
    <w:rsid w:val="00220E91"/>
    <w:rsid w:val="002242DD"/>
    <w:rsid w:val="00225814"/>
    <w:rsid w:val="00233956"/>
    <w:rsid w:val="00240D52"/>
    <w:rsid w:val="00241219"/>
    <w:rsid w:val="00245895"/>
    <w:rsid w:val="002624F7"/>
    <w:rsid w:val="00270B67"/>
    <w:rsid w:val="00271F86"/>
    <w:rsid w:val="00275A6F"/>
    <w:rsid w:val="00283350"/>
    <w:rsid w:val="00296268"/>
    <w:rsid w:val="00296782"/>
    <w:rsid w:val="002A28FD"/>
    <w:rsid w:val="002B06C1"/>
    <w:rsid w:val="002B39AA"/>
    <w:rsid w:val="002C111E"/>
    <w:rsid w:val="002C3F6D"/>
    <w:rsid w:val="002C54A6"/>
    <w:rsid w:val="002C662B"/>
    <w:rsid w:val="002D3D16"/>
    <w:rsid w:val="002D6608"/>
    <w:rsid w:val="002E3A09"/>
    <w:rsid w:val="002F0A88"/>
    <w:rsid w:val="002F5368"/>
    <w:rsid w:val="00305F8F"/>
    <w:rsid w:val="00312DAB"/>
    <w:rsid w:val="00312E62"/>
    <w:rsid w:val="003238FF"/>
    <w:rsid w:val="00326206"/>
    <w:rsid w:val="00326EBC"/>
    <w:rsid w:val="00341579"/>
    <w:rsid w:val="00344495"/>
    <w:rsid w:val="00347E36"/>
    <w:rsid w:val="003542CE"/>
    <w:rsid w:val="00354B6F"/>
    <w:rsid w:val="00357A01"/>
    <w:rsid w:val="00362790"/>
    <w:rsid w:val="00381007"/>
    <w:rsid w:val="00381791"/>
    <w:rsid w:val="0038455F"/>
    <w:rsid w:val="003868EB"/>
    <w:rsid w:val="00387314"/>
    <w:rsid w:val="0038795E"/>
    <w:rsid w:val="00394223"/>
    <w:rsid w:val="003A3807"/>
    <w:rsid w:val="003A54F4"/>
    <w:rsid w:val="003C46A0"/>
    <w:rsid w:val="003C4C3B"/>
    <w:rsid w:val="003D523F"/>
    <w:rsid w:val="0040111F"/>
    <w:rsid w:val="004201AC"/>
    <w:rsid w:val="004213DA"/>
    <w:rsid w:val="0042737B"/>
    <w:rsid w:val="00437B4A"/>
    <w:rsid w:val="00441181"/>
    <w:rsid w:val="00443705"/>
    <w:rsid w:val="004513D5"/>
    <w:rsid w:val="00485385"/>
    <w:rsid w:val="0048651F"/>
    <w:rsid w:val="0048743B"/>
    <w:rsid w:val="0048751B"/>
    <w:rsid w:val="004876E7"/>
    <w:rsid w:val="004A00F8"/>
    <w:rsid w:val="004A4BAD"/>
    <w:rsid w:val="004A526D"/>
    <w:rsid w:val="004B027A"/>
    <w:rsid w:val="004B59A5"/>
    <w:rsid w:val="004D124F"/>
    <w:rsid w:val="004D53A8"/>
    <w:rsid w:val="004E3A93"/>
    <w:rsid w:val="004E3AAE"/>
    <w:rsid w:val="004E7C9F"/>
    <w:rsid w:val="004F0543"/>
    <w:rsid w:val="0050499E"/>
    <w:rsid w:val="0051781E"/>
    <w:rsid w:val="00540A57"/>
    <w:rsid w:val="00552C8B"/>
    <w:rsid w:val="00552F32"/>
    <w:rsid w:val="00554844"/>
    <w:rsid w:val="005645BC"/>
    <w:rsid w:val="00566565"/>
    <w:rsid w:val="0057338D"/>
    <w:rsid w:val="00585230"/>
    <w:rsid w:val="005A0B0D"/>
    <w:rsid w:val="005A7D31"/>
    <w:rsid w:val="005B20B0"/>
    <w:rsid w:val="005C3019"/>
    <w:rsid w:val="005C7EC8"/>
    <w:rsid w:val="005E0ED2"/>
    <w:rsid w:val="00601619"/>
    <w:rsid w:val="00602A85"/>
    <w:rsid w:val="00604700"/>
    <w:rsid w:val="00622E72"/>
    <w:rsid w:val="006312F0"/>
    <w:rsid w:val="006320FA"/>
    <w:rsid w:val="0063722D"/>
    <w:rsid w:val="00660299"/>
    <w:rsid w:val="00664869"/>
    <w:rsid w:val="006734B3"/>
    <w:rsid w:val="006861A1"/>
    <w:rsid w:val="006C2119"/>
    <w:rsid w:val="006C5953"/>
    <w:rsid w:val="006C598F"/>
    <w:rsid w:val="006D381A"/>
    <w:rsid w:val="006E4C40"/>
    <w:rsid w:val="00703A16"/>
    <w:rsid w:val="0070718A"/>
    <w:rsid w:val="0074387A"/>
    <w:rsid w:val="00755819"/>
    <w:rsid w:val="00762D7F"/>
    <w:rsid w:val="00773973"/>
    <w:rsid w:val="00774962"/>
    <w:rsid w:val="007777CD"/>
    <w:rsid w:val="00793B30"/>
    <w:rsid w:val="007A0E20"/>
    <w:rsid w:val="007B4379"/>
    <w:rsid w:val="007B7840"/>
    <w:rsid w:val="007E0BB2"/>
    <w:rsid w:val="007E347F"/>
    <w:rsid w:val="007F1F5B"/>
    <w:rsid w:val="008069D1"/>
    <w:rsid w:val="008103E7"/>
    <w:rsid w:val="0081120E"/>
    <w:rsid w:val="00817960"/>
    <w:rsid w:val="00846485"/>
    <w:rsid w:val="008849E7"/>
    <w:rsid w:val="00886B8A"/>
    <w:rsid w:val="008908B5"/>
    <w:rsid w:val="00890D19"/>
    <w:rsid w:val="00894DB6"/>
    <w:rsid w:val="008C17C0"/>
    <w:rsid w:val="008D1A31"/>
    <w:rsid w:val="008F68EA"/>
    <w:rsid w:val="00902B35"/>
    <w:rsid w:val="0092137D"/>
    <w:rsid w:val="00961921"/>
    <w:rsid w:val="009643D7"/>
    <w:rsid w:val="00973ACE"/>
    <w:rsid w:val="00975B0D"/>
    <w:rsid w:val="009A418B"/>
    <w:rsid w:val="009B4DC9"/>
    <w:rsid w:val="009B57AC"/>
    <w:rsid w:val="009C322E"/>
    <w:rsid w:val="009C68BE"/>
    <w:rsid w:val="009D1C5E"/>
    <w:rsid w:val="009D5827"/>
    <w:rsid w:val="009E6EAA"/>
    <w:rsid w:val="009F5FCD"/>
    <w:rsid w:val="00A07B07"/>
    <w:rsid w:val="00A41316"/>
    <w:rsid w:val="00A42C25"/>
    <w:rsid w:val="00A46611"/>
    <w:rsid w:val="00A47EAD"/>
    <w:rsid w:val="00A50FD2"/>
    <w:rsid w:val="00A51DB4"/>
    <w:rsid w:val="00A5313E"/>
    <w:rsid w:val="00A553B8"/>
    <w:rsid w:val="00A57051"/>
    <w:rsid w:val="00A57DBB"/>
    <w:rsid w:val="00A6736F"/>
    <w:rsid w:val="00A67524"/>
    <w:rsid w:val="00A700A2"/>
    <w:rsid w:val="00A74A2A"/>
    <w:rsid w:val="00A82315"/>
    <w:rsid w:val="00AA7A49"/>
    <w:rsid w:val="00AB4179"/>
    <w:rsid w:val="00AB6834"/>
    <w:rsid w:val="00AC65A9"/>
    <w:rsid w:val="00AF2491"/>
    <w:rsid w:val="00AF7EFE"/>
    <w:rsid w:val="00B04623"/>
    <w:rsid w:val="00B1314B"/>
    <w:rsid w:val="00B1699F"/>
    <w:rsid w:val="00B20273"/>
    <w:rsid w:val="00B22C0C"/>
    <w:rsid w:val="00B274B4"/>
    <w:rsid w:val="00B53DB3"/>
    <w:rsid w:val="00B75963"/>
    <w:rsid w:val="00B912DB"/>
    <w:rsid w:val="00B95ED4"/>
    <w:rsid w:val="00BE133B"/>
    <w:rsid w:val="00C13706"/>
    <w:rsid w:val="00C347C7"/>
    <w:rsid w:val="00C34D05"/>
    <w:rsid w:val="00C41666"/>
    <w:rsid w:val="00C672A2"/>
    <w:rsid w:val="00C678BF"/>
    <w:rsid w:val="00C67AA8"/>
    <w:rsid w:val="00C958E8"/>
    <w:rsid w:val="00C95E32"/>
    <w:rsid w:val="00CA470B"/>
    <w:rsid w:val="00CA47A1"/>
    <w:rsid w:val="00CC0065"/>
    <w:rsid w:val="00CC1AA9"/>
    <w:rsid w:val="00CC1C24"/>
    <w:rsid w:val="00CD4B1D"/>
    <w:rsid w:val="00CD6FE9"/>
    <w:rsid w:val="00CD76AE"/>
    <w:rsid w:val="00CE6E8B"/>
    <w:rsid w:val="00CF2A06"/>
    <w:rsid w:val="00CF2F76"/>
    <w:rsid w:val="00CF5009"/>
    <w:rsid w:val="00D008E8"/>
    <w:rsid w:val="00D07A29"/>
    <w:rsid w:val="00D122E3"/>
    <w:rsid w:val="00D124DF"/>
    <w:rsid w:val="00D15A97"/>
    <w:rsid w:val="00D23F47"/>
    <w:rsid w:val="00D276ED"/>
    <w:rsid w:val="00D42D50"/>
    <w:rsid w:val="00D55757"/>
    <w:rsid w:val="00D622EA"/>
    <w:rsid w:val="00D851CF"/>
    <w:rsid w:val="00DA20F0"/>
    <w:rsid w:val="00DB4F10"/>
    <w:rsid w:val="00DD11C6"/>
    <w:rsid w:val="00DD5E14"/>
    <w:rsid w:val="00DD6E36"/>
    <w:rsid w:val="00DD7B6F"/>
    <w:rsid w:val="00DE6121"/>
    <w:rsid w:val="00DE6EEF"/>
    <w:rsid w:val="00DF4A95"/>
    <w:rsid w:val="00DF5039"/>
    <w:rsid w:val="00DF6646"/>
    <w:rsid w:val="00E0000F"/>
    <w:rsid w:val="00E04F13"/>
    <w:rsid w:val="00E051EC"/>
    <w:rsid w:val="00E1712D"/>
    <w:rsid w:val="00E35E73"/>
    <w:rsid w:val="00E44C6D"/>
    <w:rsid w:val="00E46846"/>
    <w:rsid w:val="00E6445C"/>
    <w:rsid w:val="00E650EB"/>
    <w:rsid w:val="00E658A6"/>
    <w:rsid w:val="00E766E8"/>
    <w:rsid w:val="00E92479"/>
    <w:rsid w:val="00E95307"/>
    <w:rsid w:val="00EA2A1E"/>
    <w:rsid w:val="00EA47B2"/>
    <w:rsid w:val="00EB0EF9"/>
    <w:rsid w:val="00EC0F78"/>
    <w:rsid w:val="00ED5EE6"/>
    <w:rsid w:val="00EE33B9"/>
    <w:rsid w:val="00EF171C"/>
    <w:rsid w:val="00F05ABD"/>
    <w:rsid w:val="00F12782"/>
    <w:rsid w:val="00F319AC"/>
    <w:rsid w:val="00F31F9D"/>
    <w:rsid w:val="00F34562"/>
    <w:rsid w:val="00F469AA"/>
    <w:rsid w:val="00F46A62"/>
    <w:rsid w:val="00F53FAC"/>
    <w:rsid w:val="00F565F0"/>
    <w:rsid w:val="00F567A4"/>
    <w:rsid w:val="00F577A9"/>
    <w:rsid w:val="00F647D2"/>
    <w:rsid w:val="00F727D6"/>
    <w:rsid w:val="00F827F3"/>
    <w:rsid w:val="00F90936"/>
    <w:rsid w:val="00FA7028"/>
    <w:rsid w:val="00FA7D80"/>
    <w:rsid w:val="00FB7784"/>
    <w:rsid w:val="00FC364F"/>
    <w:rsid w:val="00FC5FAD"/>
    <w:rsid w:val="00FD49B4"/>
    <w:rsid w:val="00FE3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4D1F86"/>
  <w15:docId w15:val="{62129E00-5552-4D2B-89E8-FE4D1271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A95"/>
    <w:rPr>
      <w:sz w:val="24"/>
      <w:szCs w:val="24"/>
      <w:lang w:eastAsia="zh-CN"/>
    </w:rPr>
  </w:style>
  <w:style w:type="paragraph" w:styleId="Heading1">
    <w:name w:val="heading 1"/>
    <w:basedOn w:val="Normal"/>
    <w:next w:val="Normal"/>
    <w:qFormat/>
    <w:rsid w:val="00DF4A95"/>
    <w:pPr>
      <w:keepNext/>
      <w:numPr>
        <w:numId w:val="1"/>
      </w:numPr>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F4A95"/>
    <w:pPr>
      <w:tabs>
        <w:tab w:val="center" w:pos="4320"/>
        <w:tab w:val="right" w:pos="8640"/>
      </w:tabs>
    </w:pPr>
  </w:style>
  <w:style w:type="character" w:styleId="PageNumber">
    <w:name w:val="page number"/>
    <w:basedOn w:val="DefaultParagraphFont"/>
    <w:semiHidden/>
    <w:rsid w:val="00DF4A95"/>
  </w:style>
  <w:style w:type="paragraph" w:styleId="BodyText">
    <w:name w:val="Body Text"/>
    <w:basedOn w:val="Normal"/>
    <w:semiHidden/>
    <w:rsid w:val="00DF4A95"/>
    <w:rPr>
      <w:rFonts w:ascii="Arial" w:hAnsi="Arial" w:cs="Arial"/>
      <w:sz w:val="20"/>
    </w:rPr>
  </w:style>
  <w:style w:type="character" w:customStyle="1" w:styleId="apple-converted-space">
    <w:name w:val="apple-converted-space"/>
    <w:basedOn w:val="DefaultParagraphFont"/>
    <w:rsid w:val="00DF4A95"/>
  </w:style>
  <w:style w:type="paragraph" w:styleId="ListParagraph">
    <w:name w:val="List Paragraph"/>
    <w:basedOn w:val="Normal"/>
    <w:qFormat/>
    <w:rsid w:val="00DF4A95"/>
    <w:pPr>
      <w:ind w:left="720"/>
    </w:pPr>
  </w:style>
  <w:style w:type="paragraph" w:styleId="Header">
    <w:name w:val="header"/>
    <w:basedOn w:val="Normal"/>
    <w:link w:val="HeaderChar"/>
    <w:uiPriority w:val="99"/>
    <w:unhideWhenUsed/>
    <w:rsid w:val="00DE6EEF"/>
    <w:pPr>
      <w:tabs>
        <w:tab w:val="center" w:pos="4680"/>
        <w:tab w:val="right" w:pos="9360"/>
      </w:tabs>
    </w:pPr>
  </w:style>
  <w:style w:type="character" w:customStyle="1" w:styleId="HeaderChar">
    <w:name w:val="Header Char"/>
    <w:basedOn w:val="DefaultParagraphFont"/>
    <w:link w:val="Header"/>
    <w:uiPriority w:val="99"/>
    <w:rsid w:val="00DE6EEF"/>
    <w:rPr>
      <w:sz w:val="24"/>
      <w:szCs w:val="24"/>
      <w:lang w:eastAsia="zh-CN"/>
    </w:rPr>
  </w:style>
  <w:style w:type="paragraph" w:styleId="BalloonText">
    <w:name w:val="Balloon Text"/>
    <w:basedOn w:val="Normal"/>
    <w:link w:val="BalloonTextChar"/>
    <w:uiPriority w:val="99"/>
    <w:semiHidden/>
    <w:unhideWhenUsed/>
    <w:rsid w:val="00DE6EEF"/>
    <w:rPr>
      <w:rFonts w:ascii="Tahoma" w:hAnsi="Tahoma" w:cs="Tahoma"/>
      <w:sz w:val="16"/>
      <w:szCs w:val="16"/>
    </w:rPr>
  </w:style>
  <w:style w:type="character" w:customStyle="1" w:styleId="BalloonTextChar">
    <w:name w:val="Balloon Text Char"/>
    <w:basedOn w:val="DefaultParagraphFont"/>
    <w:link w:val="BalloonText"/>
    <w:uiPriority w:val="99"/>
    <w:semiHidden/>
    <w:rsid w:val="00DE6EEF"/>
    <w:rPr>
      <w:rFonts w:ascii="Tahoma" w:hAnsi="Tahoma" w:cs="Tahoma"/>
      <w:sz w:val="16"/>
      <w:szCs w:val="16"/>
      <w:lang w:eastAsia="zh-CN"/>
    </w:rPr>
  </w:style>
  <w:style w:type="character" w:customStyle="1" w:styleId="FooterChar">
    <w:name w:val="Footer Char"/>
    <w:basedOn w:val="DefaultParagraphFont"/>
    <w:link w:val="Footer"/>
    <w:uiPriority w:val="99"/>
    <w:rsid w:val="006D381A"/>
    <w:rPr>
      <w:sz w:val="24"/>
      <w:szCs w:val="24"/>
      <w:lang w:eastAsia="zh-CN"/>
    </w:rPr>
  </w:style>
  <w:style w:type="character" w:styleId="CommentReference">
    <w:name w:val="annotation reference"/>
    <w:basedOn w:val="DefaultParagraphFont"/>
    <w:uiPriority w:val="99"/>
    <w:semiHidden/>
    <w:unhideWhenUsed/>
    <w:rsid w:val="00086E8F"/>
    <w:rPr>
      <w:sz w:val="16"/>
      <w:szCs w:val="16"/>
    </w:rPr>
  </w:style>
  <w:style w:type="paragraph" w:styleId="CommentText">
    <w:name w:val="annotation text"/>
    <w:basedOn w:val="Normal"/>
    <w:link w:val="CommentTextChar"/>
    <w:uiPriority w:val="99"/>
    <w:semiHidden/>
    <w:unhideWhenUsed/>
    <w:rsid w:val="00086E8F"/>
    <w:rPr>
      <w:sz w:val="20"/>
      <w:szCs w:val="20"/>
    </w:rPr>
  </w:style>
  <w:style w:type="character" w:customStyle="1" w:styleId="CommentTextChar">
    <w:name w:val="Comment Text Char"/>
    <w:basedOn w:val="DefaultParagraphFont"/>
    <w:link w:val="CommentText"/>
    <w:uiPriority w:val="99"/>
    <w:semiHidden/>
    <w:rsid w:val="00086E8F"/>
    <w:rPr>
      <w:lang w:eastAsia="zh-CN"/>
    </w:rPr>
  </w:style>
  <w:style w:type="paragraph" w:styleId="CommentSubject">
    <w:name w:val="annotation subject"/>
    <w:basedOn w:val="CommentText"/>
    <w:next w:val="CommentText"/>
    <w:link w:val="CommentSubjectChar"/>
    <w:uiPriority w:val="99"/>
    <w:semiHidden/>
    <w:unhideWhenUsed/>
    <w:rsid w:val="00086E8F"/>
    <w:rPr>
      <w:b/>
      <w:bCs/>
    </w:rPr>
  </w:style>
  <w:style w:type="character" w:customStyle="1" w:styleId="CommentSubjectChar">
    <w:name w:val="Comment Subject Char"/>
    <w:basedOn w:val="CommentTextChar"/>
    <w:link w:val="CommentSubject"/>
    <w:uiPriority w:val="99"/>
    <w:semiHidden/>
    <w:rsid w:val="00086E8F"/>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96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958FC54AF73499D4BEEBBEB69D42D" ma:contentTypeVersion="17" ma:contentTypeDescription="Create a new document." ma:contentTypeScope="" ma:versionID="f00a85054c38626db640138935b90e7f">
  <xsd:schema xmlns:xsd="http://www.w3.org/2001/XMLSchema" xmlns:xs="http://www.w3.org/2001/XMLSchema" xmlns:p="http://schemas.microsoft.com/office/2006/metadata/properties" xmlns:ns2="39734119-0bcb-44f8-a942-b309005e1762" xmlns:ns3="4d921b1c-2cfb-440c-80a3-f3a45a101497" targetNamespace="http://schemas.microsoft.com/office/2006/metadata/properties" ma:root="true" ma:fieldsID="baac6ee6159bf7f44634b737a04be08f" ns2:_="" ns3:_="">
    <xsd:import namespace="39734119-0bcb-44f8-a942-b309005e1762"/>
    <xsd:import namespace="4d921b1c-2cfb-440c-80a3-f3a45a1014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34119-0bcb-44f8-a942-b309005e1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346bf7-c41e-48b4-a443-806f07a8dec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921b1c-2cfb-440c-80a3-f3a45a1014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3fd880-84cc-427a-b72b-35354391ddd4}" ma:internalName="TaxCatchAll" ma:showField="CatchAllData" ma:web="4d921b1c-2cfb-440c-80a3-f3a45a1014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d921b1c-2cfb-440c-80a3-f3a45a101497" xsi:nil="true"/>
    <lcf76f155ced4ddcb4097134ff3c332f xmlns="39734119-0bcb-44f8-a942-b309005e176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4EE77D-FE7A-40A4-B913-1ACD095EE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34119-0bcb-44f8-a942-b309005e1762"/>
    <ds:schemaRef ds:uri="4d921b1c-2cfb-440c-80a3-f3a45a101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316009-D2A6-4923-8E87-C6BA3C91E85C}">
  <ds:schemaRefs>
    <ds:schemaRef ds:uri="http://schemas.microsoft.com/office/2006/metadata/properties"/>
    <ds:schemaRef ds:uri="http://schemas.microsoft.com/office/infopath/2007/PartnerControls"/>
    <ds:schemaRef ds:uri="4d921b1c-2cfb-440c-80a3-f3a45a101497"/>
    <ds:schemaRef ds:uri="39734119-0bcb-44f8-a942-b309005e1762"/>
  </ds:schemaRefs>
</ds:datastoreItem>
</file>

<file path=customXml/itemProps3.xml><?xml version="1.0" encoding="utf-8"?>
<ds:datastoreItem xmlns:ds="http://schemas.openxmlformats.org/officeDocument/2006/customXml" ds:itemID="{7745A781-FD9F-475A-BF5E-208C39BC7027}">
  <ds:schemaRefs>
    <ds:schemaRef ds:uri="http://schemas.openxmlformats.org/officeDocument/2006/bibliography"/>
  </ds:schemaRefs>
</ds:datastoreItem>
</file>

<file path=customXml/itemProps4.xml><?xml version="1.0" encoding="utf-8"?>
<ds:datastoreItem xmlns:ds="http://schemas.openxmlformats.org/officeDocument/2006/customXml" ds:itemID="{9ED88A35-A5B4-4158-93CE-D7A27569FF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13</Pages>
  <Words>4844</Words>
  <Characters>26560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Guide Specification - Endura</vt:lpstr>
    </vt:vector>
  </TitlesOfParts>
  <Company>Microsoft</Company>
  <LinksUpToDate>false</LinksUpToDate>
  <CharactersWithSpaces>31342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Specification - Endura</dc:title>
  <dc:creator>Fulton Heating Solutions, Inc.</dc:creator>
  <cp:lastModifiedBy>Kyle Bottorff</cp:lastModifiedBy>
  <cp:revision>28</cp:revision>
  <cp:lastPrinted>2015-07-30T20:17:00Z</cp:lastPrinted>
  <dcterms:created xsi:type="dcterms:W3CDTF">2019-04-22T14:37:00Z</dcterms:created>
  <dcterms:modified xsi:type="dcterms:W3CDTF">2023-10-25T12:47:00Z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0x010100D52958FC54AF73499D4BEEBBEB69D42D</vt:lpwstr>
  </property>
</Properties>
</file>